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center"/>
        <w:rPr>
          <w:rFonts w:ascii="Times New Roman" w:hAnsi="Times New Roman" w:cs="Times New Roman"/>
          <w:b/>
          <w:sz w:val="32"/>
          <w:szCs w:val="32"/>
        </w:rPr>
      </w:pPr>
      <w:r w:rsidRPr="00BC279E">
        <w:rPr>
          <w:rFonts w:ascii="Times New Roman" w:hAnsi="Times New Roman" w:cs="Times New Roman"/>
          <w:b/>
          <w:sz w:val="32"/>
          <w:szCs w:val="32"/>
        </w:rPr>
        <w:t>Состояние муниципальной системы образования</w:t>
      </w:r>
    </w:p>
    <w:p w:rsidR="00BC279E" w:rsidRPr="00BC279E" w:rsidRDefault="00BC279E" w:rsidP="00BC279E">
      <w:pPr>
        <w:pStyle w:val="Default"/>
        <w:spacing w:line="240" w:lineRule="atLeast"/>
        <w:ind w:firstLine="426"/>
        <w:jc w:val="center"/>
        <w:rPr>
          <w:rFonts w:ascii="Times New Roman" w:hAnsi="Times New Roman" w:cs="Times New Roman"/>
          <w:b/>
          <w:sz w:val="32"/>
          <w:szCs w:val="32"/>
        </w:rPr>
      </w:pPr>
      <w:r w:rsidRPr="00BC279E">
        <w:rPr>
          <w:rFonts w:ascii="Times New Roman" w:hAnsi="Times New Roman" w:cs="Times New Roman"/>
          <w:b/>
          <w:sz w:val="32"/>
          <w:szCs w:val="32"/>
        </w:rPr>
        <w:t>Слободо-Туринского мун</w:t>
      </w:r>
      <w:r>
        <w:rPr>
          <w:rFonts w:ascii="Times New Roman" w:hAnsi="Times New Roman" w:cs="Times New Roman"/>
          <w:b/>
          <w:sz w:val="32"/>
          <w:szCs w:val="32"/>
        </w:rPr>
        <w:t>иципального района на 01.09.2024</w:t>
      </w:r>
      <w:r w:rsidRPr="00BC279E">
        <w:rPr>
          <w:rFonts w:ascii="Times New Roman" w:hAnsi="Times New Roman" w:cs="Times New Roman"/>
          <w:b/>
          <w:sz w:val="32"/>
          <w:szCs w:val="32"/>
        </w:rPr>
        <w:t xml:space="preserve"> года</w:t>
      </w:r>
    </w:p>
    <w:p w:rsidR="00BC279E" w:rsidRPr="00BC279E" w:rsidRDefault="00BC279E" w:rsidP="00BC279E">
      <w:pPr>
        <w:pStyle w:val="Default"/>
        <w:spacing w:line="240" w:lineRule="atLeast"/>
        <w:ind w:firstLine="426"/>
        <w:jc w:val="center"/>
        <w:rPr>
          <w:rFonts w:ascii="Times New Roman" w:hAnsi="Times New Roman" w:cs="Times New Roman"/>
          <w:b/>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Pr="00BC279E" w:rsidRDefault="00BC279E" w:rsidP="00BC279E">
      <w:pPr>
        <w:pStyle w:val="Default"/>
        <w:spacing w:line="240" w:lineRule="atLeast"/>
        <w:ind w:firstLine="426"/>
        <w:jc w:val="both"/>
        <w:rPr>
          <w:rFonts w:ascii="Times New Roman" w:hAnsi="Times New Roman" w:cs="Times New Roman"/>
          <w:sz w:val="32"/>
          <w:szCs w:val="32"/>
        </w:rPr>
      </w:pPr>
    </w:p>
    <w:p w:rsidR="00BC279E" w:rsidRDefault="00BC279E" w:rsidP="00BC279E">
      <w:pPr>
        <w:pStyle w:val="Default"/>
        <w:spacing w:line="240" w:lineRule="atLeast"/>
        <w:ind w:firstLine="426"/>
        <w:jc w:val="both"/>
        <w:rPr>
          <w:rFonts w:ascii="Times New Roman" w:hAnsi="Times New Roman" w:cs="Times New Roman"/>
          <w:sz w:val="32"/>
          <w:szCs w:val="32"/>
        </w:rPr>
      </w:pPr>
    </w:p>
    <w:p w:rsidR="00BC279E" w:rsidRDefault="00BC279E" w:rsidP="00BC279E">
      <w:pPr>
        <w:pStyle w:val="Default"/>
        <w:spacing w:line="240" w:lineRule="atLeast"/>
        <w:ind w:firstLine="426"/>
        <w:jc w:val="both"/>
        <w:rPr>
          <w:rFonts w:ascii="Times New Roman" w:hAnsi="Times New Roman" w:cs="Times New Roman"/>
          <w:sz w:val="32"/>
          <w:szCs w:val="32"/>
        </w:rPr>
      </w:pPr>
    </w:p>
    <w:p w:rsidR="00BC279E" w:rsidRDefault="00BC279E" w:rsidP="00BC279E">
      <w:pPr>
        <w:pStyle w:val="Default"/>
        <w:spacing w:line="240" w:lineRule="atLeast"/>
        <w:ind w:firstLine="426"/>
        <w:jc w:val="both"/>
        <w:rPr>
          <w:rFonts w:ascii="Times New Roman" w:hAnsi="Times New Roman" w:cs="Times New Roman"/>
          <w:sz w:val="32"/>
          <w:szCs w:val="32"/>
        </w:rPr>
      </w:pPr>
    </w:p>
    <w:p w:rsidR="00BC279E" w:rsidRDefault="00BC279E" w:rsidP="00BC279E">
      <w:pPr>
        <w:pStyle w:val="Default"/>
        <w:spacing w:line="240" w:lineRule="atLeast"/>
        <w:ind w:firstLine="426"/>
        <w:jc w:val="center"/>
        <w:rPr>
          <w:rFonts w:ascii="Times New Roman" w:hAnsi="Times New Roman" w:cs="Times New Roman"/>
          <w:sz w:val="32"/>
          <w:szCs w:val="32"/>
        </w:rPr>
      </w:pPr>
      <w:r>
        <w:rPr>
          <w:rFonts w:ascii="Times New Roman" w:hAnsi="Times New Roman" w:cs="Times New Roman"/>
          <w:sz w:val="32"/>
          <w:szCs w:val="32"/>
        </w:rPr>
        <w:t>с. Туринская Слобода</w:t>
      </w:r>
    </w:p>
    <w:p w:rsidR="00BC279E" w:rsidRDefault="00BC279E" w:rsidP="00BC279E">
      <w:pPr>
        <w:pStyle w:val="Default"/>
        <w:spacing w:line="240" w:lineRule="atLeast"/>
        <w:ind w:firstLine="426"/>
        <w:jc w:val="center"/>
        <w:rPr>
          <w:rFonts w:ascii="Times New Roman" w:hAnsi="Times New Roman" w:cs="Times New Roman"/>
          <w:sz w:val="32"/>
          <w:szCs w:val="32"/>
        </w:rPr>
      </w:pPr>
      <w:r>
        <w:rPr>
          <w:rFonts w:ascii="Times New Roman" w:hAnsi="Times New Roman" w:cs="Times New Roman"/>
          <w:sz w:val="32"/>
          <w:szCs w:val="32"/>
        </w:rPr>
        <w:t>2024</w:t>
      </w:r>
      <w:r w:rsidRPr="00BC279E">
        <w:rPr>
          <w:rFonts w:ascii="Times New Roman" w:hAnsi="Times New Roman" w:cs="Times New Roman"/>
          <w:sz w:val="32"/>
          <w:szCs w:val="32"/>
        </w:rPr>
        <w:t xml:space="preserve"> год</w:t>
      </w:r>
    </w:p>
    <w:p w:rsidR="00BC279E" w:rsidRDefault="00BC279E" w:rsidP="009709A2">
      <w:pPr>
        <w:pStyle w:val="Default"/>
        <w:spacing w:line="240" w:lineRule="atLeast"/>
        <w:ind w:firstLine="426"/>
        <w:jc w:val="both"/>
        <w:rPr>
          <w:rFonts w:ascii="Times New Roman" w:hAnsi="Times New Roman" w:cs="Times New Roman"/>
          <w:sz w:val="32"/>
          <w:szCs w:val="32"/>
        </w:rPr>
      </w:pPr>
    </w:p>
    <w:p w:rsidR="009709A2" w:rsidRPr="009709A2" w:rsidRDefault="00F64B44" w:rsidP="009709A2">
      <w:pPr>
        <w:pStyle w:val="Default"/>
        <w:spacing w:line="240" w:lineRule="atLeast"/>
        <w:ind w:firstLine="426"/>
        <w:jc w:val="both"/>
        <w:rPr>
          <w:rFonts w:ascii="Times New Roman" w:hAnsi="Times New Roman" w:cs="Times New Roman"/>
          <w:sz w:val="32"/>
          <w:szCs w:val="32"/>
        </w:rPr>
      </w:pPr>
      <w:r w:rsidRPr="00DF0B12">
        <w:rPr>
          <w:rFonts w:ascii="Times New Roman" w:hAnsi="Times New Roman" w:cs="Times New Roman"/>
          <w:sz w:val="32"/>
          <w:szCs w:val="32"/>
        </w:rPr>
        <w:t xml:space="preserve">Система образования Слободо-Туринского муниципального района включает в себя </w:t>
      </w:r>
      <w:r w:rsidR="009709A2" w:rsidRPr="009709A2">
        <w:rPr>
          <w:rFonts w:ascii="Times New Roman" w:hAnsi="Times New Roman" w:cs="Times New Roman"/>
          <w:sz w:val="32"/>
          <w:szCs w:val="32"/>
        </w:rPr>
        <w:t xml:space="preserve">25 образовательных организаций: </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- 8 детских садов,</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- 4 начальных школ c реализацией программы дошкольного образования,</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- 4 основных школы (3 - c реализацией программы дошкольного образования),</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- 7 средних школ (2 - c реализацией программы дошкольного образования),</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- 2 учреждения дополнительного образования.</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Pr>
          <w:rFonts w:ascii="Times New Roman" w:hAnsi="Times New Roman" w:cs="Times New Roman"/>
          <w:sz w:val="32"/>
          <w:szCs w:val="32"/>
        </w:rPr>
        <w:t xml:space="preserve">  </w:t>
      </w:r>
      <w:r w:rsidRPr="009709A2">
        <w:rPr>
          <w:rFonts w:ascii="Times New Roman" w:hAnsi="Times New Roman" w:cs="Times New Roman"/>
          <w:sz w:val="32"/>
          <w:szCs w:val="32"/>
        </w:rPr>
        <w:t>В 2023/</w:t>
      </w:r>
      <w:proofErr w:type="gramStart"/>
      <w:r w:rsidRPr="009709A2">
        <w:rPr>
          <w:rFonts w:ascii="Times New Roman" w:hAnsi="Times New Roman" w:cs="Times New Roman"/>
          <w:sz w:val="32"/>
          <w:szCs w:val="32"/>
        </w:rPr>
        <w:t>2024  учебном</w:t>
      </w:r>
      <w:proofErr w:type="gramEnd"/>
      <w:r w:rsidRPr="009709A2">
        <w:rPr>
          <w:rFonts w:ascii="Times New Roman" w:hAnsi="Times New Roman" w:cs="Times New Roman"/>
          <w:sz w:val="32"/>
          <w:szCs w:val="32"/>
        </w:rPr>
        <w:t xml:space="preserve"> году реорганизован Краснослободский</w:t>
      </w:r>
      <w:r>
        <w:rPr>
          <w:rFonts w:ascii="Times New Roman" w:hAnsi="Times New Roman" w:cs="Times New Roman"/>
          <w:sz w:val="32"/>
          <w:szCs w:val="32"/>
        </w:rPr>
        <w:t xml:space="preserve"> детский сад путем присоединения</w:t>
      </w:r>
      <w:r w:rsidRPr="009709A2">
        <w:rPr>
          <w:rFonts w:ascii="Times New Roman" w:hAnsi="Times New Roman" w:cs="Times New Roman"/>
          <w:sz w:val="32"/>
          <w:szCs w:val="32"/>
        </w:rPr>
        <w:t xml:space="preserve"> к Краснослободской средней школе (в качестве структурного подразделения). </w:t>
      </w:r>
    </w:p>
    <w:p w:rsidR="009709A2" w:rsidRPr="009709A2" w:rsidRDefault="009709A2" w:rsidP="009709A2">
      <w:pPr>
        <w:pStyle w:val="Default"/>
        <w:spacing w:line="240" w:lineRule="atLeast"/>
        <w:ind w:firstLine="426"/>
        <w:jc w:val="both"/>
        <w:rPr>
          <w:rFonts w:ascii="Times New Roman" w:hAnsi="Times New Roman" w:cs="Times New Roman"/>
          <w:sz w:val="32"/>
          <w:szCs w:val="32"/>
        </w:rPr>
      </w:pPr>
      <w:r w:rsidRPr="009709A2">
        <w:rPr>
          <w:rFonts w:ascii="Times New Roman" w:hAnsi="Times New Roman" w:cs="Times New Roman"/>
          <w:sz w:val="32"/>
          <w:szCs w:val="32"/>
        </w:rPr>
        <w:t xml:space="preserve">  </w:t>
      </w:r>
      <w:r w:rsidRPr="009709A2">
        <w:rPr>
          <w:rFonts w:ascii="Times New Roman" w:hAnsi="Times New Roman" w:cs="Times New Roman"/>
          <w:sz w:val="32"/>
          <w:szCs w:val="32"/>
        </w:rPr>
        <w:tab/>
      </w:r>
    </w:p>
    <w:p w:rsidR="008F0BF4" w:rsidRDefault="009709A2" w:rsidP="009709A2">
      <w:pPr>
        <w:pStyle w:val="Default"/>
        <w:spacing w:line="240" w:lineRule="atLeast"/>
        <w:ind w:firstLine="426"/>
        <w:jc w:val="both"/>
        <w:rPr>
          <w:sz w:val="32"/>
          <w:szCs w:val="32"/>
        </w:rPr>
      </w:pPr>
      <w:r w:rsidRPr="009709A2">
        <w:rPr>
          <w:rFonts w:ascii="Times New Roman" w:hAnsi="Times New Roman" w:cs="Times New Roman"/>
          <w:sz w:val="32"/>
          <w:szCs w:val="32"/>
        </w:rPr>
        <w:t>Основной ресурс для достижения системных преобразований в сфере «Образование» заложен в муниципальной программе «Развитие системы образования в Слободо-Туринском муниципальном районе до 2027 года», направленной на обеспечение повышения качества образования, соответствующего требованиям инновационного социально-экономического развития Слободо-Туринского муниципального района, обновления системы развития педагогических кадров, развития системы патриотического воспитания граждан Слободо-Туринского муниципального района.</w:t>
      </w:r>
    </w:p>
    <w:p w:rsidR="009709A2" w:rsidRPr="00DF0B12" w:rsidRDefault="009709A2" w:rsidP="009709A2">
      <w:pPr>
        <w:ind w:firstLine="709"/>
        <w:jc w:val="both"/>
        <w:rPr>
          <w:color w:val="000000"/>
          <w:spacing w:val="3"/>
          <w:sz w:val="32"/>
          <w:szCs w:val="32"/>
        </w:rPr>
      </w:pPr>
    </w:p>
    <w:p w:rsidR="008F0BF4" w:rsidRDefault="008F0BF4" w:rsidP="008F0BF4">
      <w:pPr>
        <w:jc w:val="center"/>
        <w:rPr>
          <w:b/>
          <w:color w:val="000000"/>
          <w:sz w:val="32"/>
          <w:szCs w:val="32"/>
          <w:shd w:val="clear" w:color="auto" w:fill="FFFFFF"/>
        </w:rPr>
      </w:pPr>
      <w:r w:rsidRPr="00DF0B12">
        <w:rPr>
          <w:b/>
          <w:color w:val="000000"/>
          <w:sz w:val="32"/>
          <w:szCs w:val="32"/>
          <w:shd w:val="clear" w:color="auto" w:fill="FFFFFF"/>
        </w:rPr>
        <w:t xml:space="preserve">Реализация национального проекта «Образование» </w:t>
      </w:r>
    </w:p>
    <w:p w:rsidR="00DF0B12" w:rsidRPr="00DF0B12" w:rsidRDefault="00DF0B12" w:rsidP="008F0BF4">
      <w:pPr>
        <w:jc w:val="center"/>
        <w:rPr>
          <w:b/>
          <w:color w:val="000000"/>
          <w:sz w:val="32"/>
          <w:szCs w:val="32"/>
          <w:shd w:val="clear" w:color="auto" w:fill="FFFFFF"/>
        </w:rPr>
      </w:pPr>
    </w:p>
    <w:p w:rsidR="0051145C" w:rsidRPr="0051145C" w:rsidRDefault="008F0BF4" w:rsidP="0051145C">
      <w:pPr>
        <w:jc w:val="both"/>
        <w:rPr>
          <w:color w:val="000000"/>
          <w:sz w:val="32"/>
          <w:szCs w:val="32"/>
          <w:shd w:val="clear" w:color="auto" w:fill="FFFFFF"/>
        </w:rPr>
      </w:pPr>
      <w:r w:rsidRPr="00DF0B12">
        <w:rPr>
          <w:color w:val="000000"/>
          <w:sz w:val="32"/>
          <w:szCs w:val="32"/>
          <w:shd w:val="clear" w:color="auto" w:fill="FFFFFF"/>
        </w:rPr>
        <w:tab/>
      </w:r>
      <w:r w:rsidR="0051145C" w:rsidRPr="0051145C">
        <w:rPr>
          <w:color w:val="000000"/>
          <w:sz w:val="32"/>
          <w:szCs w:val="32"/>
          <w:shd w:val="clear" w:color="auto" w:fill="FFFFFF"/>
        </w:rPr>
        <w:t>В рамках национального проекта "Обра</w:t>
      </w:r>
      <w:r w:rsidR="0051145C">
        <w:rPr>
          <w:color w:val="000000"/>
          <w:sz w:val="32"/>
          <w:szCs w:val="32"/>
          <w:shd w:val="clear" w:color="auto" w:fill="FFFFFF"/>
        </w:rPr>
        <w:t xml:space="preserve">зование" с 2019 года </w:t>
      </w:r>
      <w:r w:rsidR="0051145C" w:rsidRPr="0051145C">
        <w:rPr>
          <w:color w:val="000000"/>
          <w:sz w:val="32"/>
          <w:szCs w:val="32"/>
          <w:shd w:val="clear" w:color="auto" w:fill="FFFFFF"/>
        </w:rPr>
        <w:t>в сельской местности и малых городах</w:t>
      </w:r>
      <w:r w:rsidR="0051145C">
        <w:rPr>
          <w:color w:val="000000"/>
          <w:sz w:val="32"/>
          <w:szCs w:val="32"/>
          <w:shd w:val="clear" w:color="auto" w:fill="FFFFFF"/>
        </w:rPr>
        <w:t xml:space="preserve"> </w:t>
      </w:r>
      <w:proofErr w:type="gramStart"/>
      <w:r w:rsidR="0051145C">
        <w:rPr>
          <w:color w:val="000000"/>
          <w:sz w:val="32"/>
          <w:szCs w:val="32"/>
          <w:shd w:val="clear" w:color="auto" w:fill="FFFFFF"/>
        </w:rPr>
        <w:t>создаются  Центры</w:t>
      </w:r>
      <w:proofErr w:type="gramEnd"/>
      <w:r w:rsidR="0051145C" w:rsidRPr="0051145C">
        <w:rPr>
          <w:color w:val="000000"/>
          <w:sz w:val="32"/>
          <w:szCs w:val="32"/>
          <w:shd w:val="clear" w:color="auto" w:fill="FFFFFF"/>
        </w:rPr>
        <w:t xml:space="preserve"> образования «Точка роста».</w:t>
      </w:r>
    </w:p>
    <w:p w:rsidR="0051145C" w:rsidRPr="0051145C" w:rsidRDefault="0051145C" w:rsidP="0051145C">
      <w:pPr>
        <w:jc w:val="both"/>
        <w:rPr>
          <w:color w:val="000000"/>
          <w:sz w:val="32"/>
          <w:szCs w:val="32"/>
          <w:shd w:val="clear" w:color="auto" w:fill="FFFFFF"/>
        </w:rPr>
      </w:pPr>
      <w:r w:rsidRPr="0051145C">
        <w:rPr>
          <w:color w:val="000000"/>
          <w:sz w:val="32"/>
          <w:szCs w:val="32"/>
          <w:shd w:val="clear" w:color="auto" w:fill="FFFFFF"/>
        </w:rPr>
        <w:tab/>
        <w:t xml:space="preserve">Целями создания центров образования «Точка роста» является совершенствование условий для повышения качества образования в муниципальных общеобразовательных организациях, расширения возможностей обучающихся в освоении учебных предметов естественно-научной и технологической направленностей, дополнительных общеобразовательных программ естественно-научной и технологической направленности, а </w:t>
      </w:r>
      <w:proofErr w:type="gramStart"/>
      <w:r w:rsidRPr="0051145C">
        <w:rPr>
          <w:color w:val="000000"/>
          <w:sz w:val="32"/>
          <w:szCs w:val="32"/>
          <w:shd w:val="clear" w:color="auto" w:fill="FFFFFF"/>
        </w:rPr>
        <w:t>также  практической</w:t>
      </w:r>
      <w:proofErr w:type="gramEnd"/>
      <w:r w:rsidRPr="0051145C">
        <w:rPr>
          <w:color w:val="000000"/>
          <w:sz w:val="32"/>
          <w:szCs w:val="32"/>
          <w:shd w:val="clear" w:color="auto" w:fill="FFFFFF"/>
        </w:rPr>
        <w:t xml:space="preserve"> отработки учебного материала по учебным предметам «Физика», «Химия», «Биология».</w:t>
      </w:r>
    </w:p>
    <w:p w:rsidR="0051145C" w:rsidRPr="0051145C" w:rsidRDefault="0051145C" w:rsidP="0051145C">
      <w:pPr>
        <w:jc w:val="both"/>
        <w:rPr>
          <w:color w:val="000000"/>
          <w:sz w:val="32"/>
          <w:szCs w:val="32"/>
          <w:shd w:val="clear" w:color="auto" w:fill="FFFFFF"/>
        </w:rPr>
      </w:pPr>
      <w:r w:rsidRPr="0051145C">
        <w:rPr>
          <w:color w:val="000000"/>
          <w:sz w:val="32"/>
          <w:szCs w:val="32"/>
          <w:shd w:val="clear" w:color="auto" w:fill="FFFFFF"/>
        </w:rPr>
        <w:tab/>
        <w:t xml:space="preserve">1 сентября </w:t>
      </w:r>
      <w:proofErr w:type="gramStart"/>
      <w:r w:rsidRPr="0051145C">
        <w:rPr>
          <w:color w:val="000000"/>
          <w:sz w:val="32"/>
          <w:szCs w:val="32"/>
          <w:shd w:val="clear" w:color="auto" w:fill="FFFFFF"/>
        </w:rPr>
        <w:t>2024  года</w:t>
      </w:r>
      <w:proofErr w:type="gramEnd"/>
      <w:r w:rsidRPr="0051145C">
        <w:rPr>
          <w:color w:val="000000"/>
          <w:sz w:val="32"/>
          <w:szCs w:val="32"/>
          <w:shd w:val="clear" w:color="auto" w:fill="FFFFFF"/>
        </w:rPr>
        <w:t xml:space="preserve"> в Слободо-Туринском районе открывается центр образования естественно-научной и технологической направленностей «Точка роста» на базе МКОУ «Слободо-Туринская СОШ </w:t>
      </w:r>
      <w:r w:rsidRPr="0051145C">
        <w:rPr>
          <w:color w:val="000000"/>
          <w:sz w:val="32"/>
          <w:szCs w:val="32"/>
          <w:shd w:val="clear" w:color="auto" w:fill="FFFFFF"/>
        </w:rPr>
        <w:lastRenderedPageBreak/>
        <w:t xml:space="preserve">№1». Под создание </w:t>
      </w:r>
      <w:proofErr w:type="gramStart"/>
      <w:r w:rsidRPr="0051145C">
        <w:rPr>
          <w:color w:val="000000"/>
          <w:sz w:val="32"/>
          <w:szCs w:val="32"/>
          <w:shd w:val="clear" w:color="auto" w:fill="FFFFFF"/>
        </w:rPr>
        <w:t>центра  выделено</w:t>
      </w:r>
      <w:proofErr w:type="gramEnd"/>
      <w:r w:rsidRPr="0051145C">
        <w:rPr>
          <w:color w:val="000000"/>
          <w:sz w:val="32"/>
          <w:szCs w:val="32"/>
          <w:shd w:val="clear" w:color="auto" w:fill="FFFFFF"/>
        </w:rPr>
        <w:t xml:space="preserve"> три помещения, в которых будут находиться лаборатории, оснаще</w:t>
      </w:r>
      <w:r w:rsidR="008C4D8A">
        <w:rPr>
          <w:color w:val="000000"/>
          <w:sz w:val="32"/>
          <w:szCs w:val="32"/>
          <w:shd w:val="clear" w:color="auto" w:fill="FFFFFF"/>
        </w:rPr>
        <w:t xml:space="preserve">нные современным оборудованием: </w:t>
      </w:r>
      <w:r w:rsidRPr="0051145C">
        <w:rPr>
          <w:color w:val="000000"/>
          <w:sz w:val="32"/>
          <w:szCs w:val="32"/>
          <w:shd w:val="clear" w:color="auto" w:fill="FFFFFF"/>
        </w:rPr>
        <w:t xml:space="preserve">технологическая лаборатория, физическая лаборатория, и третье помещение – это лаборатория химии и биологии. </w:t>
      </w:r>
    </w:p>
    <w:p w:rsidR="0051145C" w:rsidRDefault="0051145C" w:rsidP="0051145C">
      <w:pPr>
        <w:jc w:val="both"/>
        <w:rPr>
          <w:color w:val="000000"/>
          <w:sz w:val="32"/>
          <w:szCs w:val="32"/>
          <w:shd w:val="clear" w:color="auto" w:fill="FFFFFF"/>
        </w:rPr>
      </w:pPr>
      <w:r w:rsidRPr="0051145C">
        <w:rPr>
          <w:color w:val="000000"/>
          <w:sz w:val="32"/>
          <w:szCs w:val="32"/>
          <w:shd w:val="clear" w:color="auto" w:fill="FFFFFF"/>
        </w:rPr>
        <w:tab/>
        <w:t>В рамках заключенного соглашения между Министерством образования и молодежной политики Свердловской области и Администрацией Слободо-Туринского района в рамках проекта было привлечено около 6,3 млн. рублей: 4 млн. рубле</w:t>
      </w:r>
      <w:r w:rsidR="001D58D1">
        <w:rPr>
          <w:color w:val="000000"/>
          <w:sz w:val="32"/>
          <w:szCs w:val="32"/>
          <w:shd w:val="clear" w:color="auto" w:fill="FFFFFF"/>
        </w:rPr>
        <w:t xml:space="preserve">й </w:t>
      </w:r>
      <w:r w:rsidRPr="0051145C">
        <w:rPr>
          <w:color w:val="000000"/>
          <w:sz w:val="32"/>
          <w:szCs w:val="32"/>
          <w:shd w:val="clear" w:color="auto" w:fill="FFFFFF"/>
        </w:rPr>
        <w:t xml:space="preserve">на проведение ремонтных работ в целях приведения помещений центров в соответствие </w:t>
      </w:r>
      <w:r w:rsidR="001D58D1">
        <w:rPr>
          <w:color w:val="000000"/>
          <w:sz w:val="32"/>
          <w:szCs w:val="32"/>
          <w:shd w:val="clear" w:color="auto" w:fill="FFFFFF"/>
        </w:rPr>
        <w:t xml:space="preserve">с установленными требованиям, </w:t>
      </w:r>
      <w:r w:rsidRPr="0051145C">
        <w:rPr>
          <w:color w:val="000000"/>
          <w:sz w:val="32"/>
          <w:szCs w:val="32"/>
          <w:shd w:val="clear" w:color="auto" w:fill="FFFFFF"/>
        </w:rPr>
        <w:t>приобретение мебели</w:t>
      </w:r>
      <w:r w:rsidR="001D58D1">
        <w:rPr>
          <w:color w:val="000000"/>
          <w:sz w:val="32"/>
          <w:szCs w:val="32"/>
          <w:shd w:val="clear" w:color="auto" w:fill="FFFFFF"/>
        </w:rPr>
        <w:t xml:space="preserve">, обязательных элементов </w:t>
      </w:r>
      <w:proofErr w:type="spellStart"/>
      <w:r w:rsidR="001D58D1">
        <w:rPr>
          <w:color w:val="000000"/>
          <w:sz w:val="32"/>
          <w:szCs w:val="32"/>
          <w:shd w:val="clear" w:color="auto" w:fill="FFFFFF"/>
        </w:rPr>
        <w:t>брендирования</w:t>
      </w:r>
      <w:proofErr w:type="spellEnd"/>
      <w:r w:rsidR="001D58D1">
        <w:rPr>
          <w:color w:val="000000"/>
          <w:sz w:val="32"/>
          <w:szCs w:val="32"/>
          <w:shd w:val="clear" w:color="auto" w:fill="FFFFFF"/>
        </w:rPr>
        <w:t xml:space="preserve"> и декора.</w:t>
      </w:r>
      <w:r w:rsidRPr="0051145C">
        <w:rPr>
          <w:color w:val="000000"/>
          <w:sz w:val="32"/>
          <w:szCs w:val="32"/>
          <w:shd w:val="clear" w:color="auto" w:fill="FFFFFF"/>
        </w:rPr>
        <w:t xml:space="preserve"> Министерством образования</w:t>
      </w:r>
      <w:r w:rsidR="001D58D1">
        <w:rPr>
          <w:color w:val="000000"/>
          <w:sz w:val="32"/>
          <w:szCs w:val="32"/>
          <w:shd w:val="clear" w:color="auto" w:fill="FFFFFF"/>
        </w:rPr>
        <w:t xml:space="preserve"> и молодежной политики Свердловской области</w:t>
      </w:r>
      <w:r w:rsidRPr="0051145C">
        <w:rPr>
          <w:color w:val="000000"/>
          <w:sz w:val="32"/>
          <w:szCs w:val="32"/>
          <w:shd w:val="clear" w:color="auto" w:fill="FFFFFF"/>
        </w:rPr>
        <w:t xml:space="preserve"> поставлено на безвозмездной основе учебное оборудование (на сумму около 2,3 млн. рублей), которое включает в себя оборудование</w:t>
      </w:r>
      <w:r w:rsidR="001D58D1">
        <w:rPr>
          <w:color w:val="000000"/>
          <w:sz w:val="32"/>
          <w:szCs w:val="32"/>
          <w:shd w:val="clear" w:color="auto" w:fill="FFFFFF"/>
        </w:rPr>
        <w:t xml:space="preserve"> по Робототехнике, ноутбуки, многофункциональное устройство</w:t>
      </w:r>
      <w:r w:rsidRPr="0051145C">
        <w:rPr>
          <w:color w:val="000000"/>
          <w:sz w:val="32"/>
          <w:szCs w:val="32"/>
          <w:shd w:val="clear" w:color="auto" w:fill="FFFFFF"/>
        </w:rPr>
        <w:t xml:space="preserve">, цифровые лаборатории </w:t>
      </w:r>
      <w:proofErr w:type="gramStart"/>
      <w:r w:rsidRPr="0051145C">
        <w:rPr>
          <w:color w:val="000000"/>
          <w:sz w:val="32"/>
          <w:szCs w:val="32"/>
          <w:shd w:val="clear" w:color="auto" w:fill="FFFFFF"/>
        </w:rPr>
        <w:t>по  физике</w:t>
      </w:r>
      <w:proofErr w:type="gramEnd"/>
      <w:r w:rsidRPr="0051145C">
        <w:rPr>
          <w:color w:val="000000"/>
          <w:sz w:val="32"/>
          <w:szCs w:val="32"/>
          <w:shd w:val="clear" w:color="auto" w:fill="FFFFFF"/>
        </w:rPr>
        <w:t xml:space="preserve"> и химии.</w:t>
      </w:r>
    </w:p>
    <w:p w:rsidR="009C496A" w:rsidRPr="0051145C" w:rsidRDefault="009C496A" w:rsidP="0051145C">
      <w:pPr>
        <w:jc w:val="both"/>
        <w:rPr>
          <w:color w:val="000000"/>
          <w:sz w:val="32"/>
          <w:szCs w:val="32"/>
          <w:shd w:val="clear" w:color="auto" w:fill="FFFFFF"/>
        </w:rPr>
      </w:pPr>
      <w:r>
        <w:rPr>
          <w:color w:val="000000"/>
          <w:sz w:val="32"/>
          <w:szCs w:val="32"/>
          <w:shd w:val="clear" w:color="auto" w:fill="FFFFFF"/>
        </w:rPr>
        <w:t xml:space="preserve">          </w:t>
      </w:r>
      <w:r w:rsidRPr="009C496A">
        <w:rPr>
          <w:color w:val="000000"/>
          <w:sz w:val="32"/>
          <w:szCs w:val="32"/>
          <w:shd w:val="clear" w:color="auto" w:fill="FFFFFF"/>
        </w:rPr>
        <w:t>Кроме центра «Точка роста», 1 сентября 2</w:t>
      </w:r>
      <w:r w:rsidR="001D58D1">
        <w:rPr>
          <w:color w:val="000000"/>
          <w:sz w:val="32"/>
          <w:szCs w:val="32"/>
          <w:shd w:val="clear" w:color="auto" w:fill="FFFFFF"/>
        </w:rPr>
        <w:t>024 года</w:t>
      </w:r>
      <w:r w:rsidRPr="009C496A">
        <w:rPr>
          <w:color w:val="000000"/>
          <w:sz w:val="32"/>
          <w:szCs w:val="32"/>
          <w:shd w:val="clear" w:color="auto" w:fill="FFFFFF"/>
        </w:rPr>
        <w:t xml:space="preserve"> открывается муниципальный образовательный центр естественно-научной направленности</w:t>
      </w:r>
      <w:r w:rsidR="001D58D1">
        <w:rPr>
          <w:color w:val="000000"/>
          <w:sz w:val="32"/>
          <w:szCs w:val="32"/>
          <w:shd w:val="clear" w:color="auto" w:fill="FFFFFF"/>
        </w:rPr>
        <w:t xml:space="preserve"> </w:t>
      </w:r>
      <w:r w:rsidR="001D58D1" w:rsidRPr="009C496A">
        <w:rPr>
          <w:color w:val="000000"/>
          <w:sz w:val="32"/>
          <w:szCs w:val="32"/>
          <w:shd w:val="clear" w:color="auto" w:fill="FFFFFF"/>
        </w:rPr>
        <w:t>на базе МКОУ «Ницинская СОШ»</w:t>
      </w:r>
      <w:r w:rsidRPr="009C496A">
        <w:rPr>
          <w:color w:val="000000"/>
          <w:sz w:val="32"/>
          <w:szCs w:val="32"/>
          <w:shd w:val="clear" w:color="auto" w:fill="FFFFFF"/>
        </w:rPr>
        <w:t xml:space="preserve">. Осуществлен ремонт кабинетов химии-биологии, </w:t>
      </w:r>
      <w:proofErr w:type="gramStart"/>
      <w:r w:rsidRPr="009C496A">
        <w:rPr>
          <w:color w:val="000000"/>
          <w:sz w:val="32"/>
          <w:szCs w:val="32"/>
          <w:shd w:val="clear" w:color="auto" w:fill="FFFFFF"/>
        </w:rPr>
        <w:t>физики  за</w:t>
      </w:r>
      <w:proofErr w:type="gramEnd"/>
      <w:r w:rsidRPr="009C496A">
        <w:rPr>
          <w:color w:val="000000"/>
          <w:sz w:val="32"/>
          <w:szCs w:val="32"/>
          <w:shd w:val="clear" w:color="auto" w:fill="FFFFFF"/>
        </w:rPr>
        <w:t xml:space="preserve"> счет средств местного бюджета (</w:t>
      </w:r>
      <w:r w:rsidR="00F42381" w:rsidRPr="00F42381">
        <w:rPr>
          <w:sz w:val="32"/>
          <w:szCs w:val="32"/>
          <w:shd w:val="clear" w:color="auto" w:fill="FFFFFF"/>
        </w:rPr>
        <w:t>на сумму 1</w:t>
      </w:r>
      <w:r w:rsidRPr="009C496A">
        <w:rPr>
          <w:color w:val="FF0000"/>
          <w:sz w:val="32"/>
          <w:szCs w:val="32"/>
          <w:shd w:val="clear" w:color="auto" w:fill="FFFFFF"/>
        </w:rPr>
        <w:t xml:space="preserve"> </w:t>
      </w:r>
      <w:r w:rsidRPr="009C496A">
        <w:rPr>
          <w:color w:val="000000"/>
          <w:sz w:val="32"/>
          <w:szCs w:val="32"/>
          <w:shd w:val="clear" w:color="auto" w:fill="FFFFFF"/>
        </w:rPr>
        <w:t>мил.</w:t>
      </w:r>
      <w:r w:rsidR="00F42381">
        <w:rPr>
          <w:color w:val="000000"/>
          <w:sz w:val="32"/>
          <w:szCs w:val="32"/>
          <w:shd w:val="clear" w:color="auto" w:fill="FFFFFF"/>
        </w:rPr>
        <w:t xml:space="preserve"> 407 тыс.</w:t>
      </w:r>
      <w:r w:rsidRPr="009C496A">
        <w:rPr>
          <w:color w:val="000000"/>
          <w:sz w:val="32"/>
          <w:szCs w:val="32"/>
          <w:shd w:val="clear" w:color="auto" w:fill="FFFFFF"/>
        </w:rPr>
        <w:t xml:space="preserve"> руб.). Министерством образования и молодежной политики Свердловской области выделены средства на приобретение мебели и </w:t>
      </w:r>
      <w:proofErr w:type="gramStart"/>
      <w:r w:rsidRPr="009C496A">
        <w:rPr>
          <w:color w:val="000000"/>
          <w:sz w:val="32"/>
          <w:szCs w:val="32"/>
          <w:shd w:val="clear" w:color="auto" w:fill="FFFFFF"/>
        </w:rPr>
        <w:t>оборудования  для</w:t>
      </w:r>
      <w:proofErr w:type="gramEnd"/>
      <w:r w:rsidRPr="009C496A">
        <w:rPr>
          <w:color w:val="000000"/>
          <w:sz w:val="32"/>
          <w:szCs w:val="32"/>
          <w:shd w:val="clear" w:color="auto" w:fill="FFFFFF"/>
        </w:rPr>
        <w:t xml:space="preserve"> образовательного центра в размере 5 </w:t>
      </w:r>
      <w:proofErr w:type="spellStart"/>
      <w:r w:rsidRPr="009C496A">
        <w:rPr>
          <w:color w:val="000000"/>
          <w:sz w:val="32"/>
          <w:szCs w:val="32"/>
          <w:shd w:val="clear" w:color="auto" w:fill="FFFFFF"/>
        </w:rPr>
        <w:t>мил.руб</w:t>
      </w:r>
      <w:proofErr w:type="spellEnd"/>
      <w:r w:rsidRPr="009C496A">
        <w:rPr>
          <w:color w:val="000000"/>
          <w:sz w:val="32"/>
          <w:szCs w:val="32"/>
          <w:shd w:val="clear" w:color="auto" w:fill="FFFFFF"/>
        </w:rPr>
        <w:t>.</w:t>
      </w:r>
    </w:p>
    <w:p w:rsidR="0051145C" w:rsidRPr="0051145C" w:rsidRDefault="0051145C" w:rsidP="0051145C">
      <w:pPr>
        <w:jc w:val="both"/>
        <w:rPr>
          <w:color w:val="000000"/>
          <w:sz w:val="32"/>
          <w:szCs w:val="32"/>
          <w:shd w:val="clear" w:color="auto" w:fill="FFFFFF"/>
        </w:rPr>
      </w:pPr>
      <w:r>
        <w:rPr>
          <w:color w:val="000000"/>
          <w:sz w:val="32"/>
          <w:szCs w:val="32"/>
          <w:shd w:val="clear" w:color="auto" w:fill="FFFFFF"/>
        </w:rPr>
        <w:t xml:space="preserve">           </w:t>
      </w:r>
      <w:r w:rsidRPr="0051145C">
        <w:rPr>
          <w:color w:val="000000"/>
          <w:sz w:val="32"/>
          <w:szCs w:val="32"/>
          <w:shd w:val="clear" w:color="auto" w:fill="FFFFFF"/>
        </w:rPr>
        <w:t>В рамках федерального проекта «Успех каждого ребенка» национального проекта «</w:t>
      </w:r>
      <w:proofErr w:type="gramStart"/>
      <w:r w:rsidRPr="0051145C">
        <w:rPr>
          <w:color w:val="000000"/>
          <w:sz w:val="32"/>
          <w:szCs w:val="32"/>
          <w:shd w:val="clear" w:color="auto" w:fill="FFFFFF"/>
        </w:rPr>
        <w:t>Образование»  в</w:t>
      </w:r>
      <w:proofErr w:type="gramEnd"/>
      <w:r w:rsidRPr="0051145C">
        <w:rPr>
          <w:color w:val="000000"/>
          <w:sz w:val="32"/>
          <w:szCs w:val="32"/>
          <w:shd w:val="clear" w:color="auto" w:fill="FFFFFF"/>
        </w:rPr>
        <w:t xml:space="preserve"> 2024 году  5 образовательный учреждений прошли отбор на создание  новых мест в образовательных организациях различных типов для реализации дополнительных общеразвивающих программ всех направленностей : МАДОУ «Слободо-Туринский детский сад «Родничок», МКОУ «Слободо-Туринская СОШ №1»,  МАОУ « Слободо-Туринская СОШ №2», МКОУ «Ницинская СОШ» и МКОУ «Липчинская СОШ».</w:t>
      </w:r>
    </w:p>
    <w:p w:rsidR="008F0BF4" w:rsidRPr="0051145C" w:rsidRDefault="009C496A" w:rsidP="0051145C">
      <w:pPr>
        <w:jc w:val="both"/>
        <w:rPr>
          <w:color w:val="FF0000"/>
          <w:sz w:val="32"/>
          <w:szCs w:val="32"/>
          <w:shd w:val="clear" w:color="auto" w:fill="FFFFFF"/>
        </w:rPr>
      </w:pPr>
      <w:r>
        <w:rPr>
          <w:color w:val="000000"/>
          <w:sz w:val="32"/>
          <w:szCs w:val="32"/>
          <w:shd w:val="clear" w:color="auto" w:fill="FFFFFF"/>
        </w:rPr>
        <w:t xml:space="preserve">       </w:t>
      </w:r>
      <w:r w:rsidR="0051145C" w:rsidRPr="0051145C">
        <w:rPr>
          <w:color w:val="000000"/>
          <w:sz w:val="32"/>
          <w:szCs w:val="32"/>
          <w:shd w:val="clear" w:color="auto" w:fill="FFFFFF"/>
        </w:rPr>
        <w:t xml:space="preserve">Благодаря данному проекту в Слободо-Туринском районе на 1 сентября 2024 года будет </w:t>
      </w:r>
      <w:proofErr w:type="gramStart"/>
      <w:r w:rsidR="0051145C" w:rsidRPr="0051145C">
        <w:rPr>
          <w:color w:val="000000"/>
          <w:sz w:val="32"/>
          <w:szCs w:val="32"/>
          <w:shd w:val="clear" w:color="auto" w:fill="FFFFFF"/>
        </w:rPr>
        <w:t>создано</w:t>
      </w:r>
      <w:r w:rsidR="004E18BF">
        <w:rPr>
          <w:color w:val="000000"/>
          <w:sz w:val="32"/>
          <w:szCs w:val="32"/>
          <w:shd w:val="clear" w:color="auto" w:fill="FFFFFF"/>
        </w:rPr>
        <w:t xml:space="preserve"> </w:t>
      </w:r>
      <w:r w:rsidR="0051145C" w:rsidRPr="0051145C">
        <w:rPr>
          <w:color w:val="000000"/>
          <w:sz w:val="32"/>
          <w:szCs w:val="32"/>
          <w:shd w:val="clear" w:color="auto" w:fill="FFFFFF"/>
        </w:rPr>
        <w:t xml:space="preserve"> 160</w:t>
      </w:r>
      <w:proofErr w:type="gramEnd"/>
      <w:r w:rsidR="0051145C" w:rsidRPr="0051145C">
        <w:rPr>
          <w:color w:val="000000"/>
          <w:sz w:val="32"/>
          <w:szCs w:val="32"/>
          <w:shd w:val="clear" w:color="auto" w:fill="FFFFFF"/>
        </w:rPr>
        <w:t xml:space="preserve"> новых  </w:t>
      </w:r>
      <w:proofErr w:type="spellStart"/>
      <w:r w:rsidR="0051145C" w:rsidRPr="0051145C">
        <w:rPr>
          <w:color w:val="000000"/>
          <w:sz w:val="32"/>
          <w:szCs w:val="32"/>
          <w:shd w:val="clear" w:color="auto" w:fill="FFFFFF"/>
        </w:rPr>
        <w:t>ученико</w:t>
      </w:r>
      <w:proofErr w:type="spellEnd"/>
      <w:r w:rsidR="0051145C" w:rsidRPr="0051145C">
        <w:rPr>
          <w:color w:val="000000"/>
          <w:sz w:val="32"/>
          <w:szCs w:val="32"/>
          <w:shd w:val="clear" w:color="auto" w:fill="FFFFFF"/>
        </w:rPr>
        <w:t>-мест в дополнительном образовании.</w:t>
      </w:r>
      <w:r w:rsidR="004E18BF">
        <w:rPr>
          <w:color w:val="000000"/>
          <w:sz w:val="32"/>
          <w:szCs w:val="32"/>
          <w:shd w:val="clear" w:color="auto" w:fill="FFFFFF"/>
        </w:rPr>
        <w:t xml:space="preserve"> Дворцом молодежи на безвозмездной основе предоставлено оборудование для реализации новых п</w:t>
      </w:r>
      <w:r w:rsidR="00116ED8">
        <w:rPr>
          <w:color w:val="000000"/>
          <w:sz w:val="32"/>
          <w:szCs w:val="32"/>
          <w:shd w:val="clear" w:color="auto" w:fill="FFFFFF"/>
        </w:rPr>
        <w:t>р</w:t>
      </w:r>
      <w:r w:rsidR="004E18BF">
        <w:rPr>
          <w:color w:val="000000"/>
          <w:sz w:val="32"/>
          <w:szCs w:val="32"/>
          <w:shd w:val="clear" w:color="auto" w:fill="FFFFFF"/>
        </w:rPr>
        <w:t>ограмм.</w:t>
      </w:r>
      <w:r w:rsidR="0051145C">
        <w:rPr>
          <w:color w:val="000000"/>
          <w:sz w:val="32"/>
          <w:szCs w:val="32"/>
          <w:shd w:val="clear" w:color="auto" w:fill="FFFFFF"/>
        </w:rPr>
        <w:t xml:space="preserve">      </w:t>
      </w:r>
    </w:p>
    <w:p w:rsidR="008F0BF4" w:rsidRPr="00DF0B12" w:rsidRDefault="008F0BF4" w:rsidP="00EA152A">
      <w:pPr>
        <w:widowControl w:val="0"/>
        <w:ind w:right="40" w:firstLine="567"/>
        <w:jc w:val="both"/>
        <w:rPr>
          <w:color w:val="000000"/>
          <w:spacing w:val="3"/>
          <w:sz w:val="32"/>
          <w:szCs w:val="32"/>
        </w:rPr>
      </w:pPr>
    </w:p>
    <w:p w:rsidR="005B640E" w:rsidRPr="00DF0B12" w:rsidRDefault="005B640E" w:rsidP="005B640E">
      <w:pPr>
        <w:jc w:val="center"/>
        <w:rPr>
          <w:b/>
          <w:sz w:val="32"/>
          <w:szCs w:val="32"/>
        </w:rPr>
      </w:pPr>
      <w:r w:rsidRPr="00DF0B12">
        <w:rPr>
          <w:b/>
          <w:sz w:val="32"/>
          <w:szCs w:val="32"/>
        </w:rPr>
        <w:t xml:space="preserve">Подготовка образовательных учреждений </w:t>
      </w:r>
    </w:p>
    <w:p w:rsidR="005B640E" w:rsidRPr="00DF0B12" w:rsidRDefault="009C496A" w:rsidP="005B640E">
      <w:pPr>
        <w:jc w:val="center"/>
        <w:rPr>
          <w:b/>
          <w:sz w:val="32"/>
          <w:szCs w:val="32"/>
        </w:rPr>
      </w:pPr>
      <w:proofErr w:type="gramStart"/>
      <w:r>
        <w:rPr>
          <w:b/>
          <w:sz w:val="32"/>
          <w:szCs w:val="32"/>
        </w:rPr>
        <w:t>к</w:t>
      </w:r>
      <w:proofErr w:type="gramEnd"/>
      <w:r>
        <w:rPr>
          <w:b/>
          <w:sz w:val="32"/>
          <w:szCs w:val="32"/>
        </w:rPr>
        <w:t xml:space="preserve"> новому   2024-2025</w:t>
      </w:r>
      <w:r w:rsidR="005C60A5" w:rsidRPr="00DF0B12">
        <w:rPr>
          <w:b/>
          <w:sz w:val="32"/>
          <w:szCs w:val="32"/>
        </w:rPr>
        <w:t xml:space="preserve"> </w:t>
      </w:r>
      <w:r w:rsidR="005B640E" w:rsidRPr="00DF0B12">
        <w:rPr>
          <w:b/>
          <w:sz w:val="32"/>
          <w:szCs w:val="32"/>
        </w:rPr>
        <w:t>учебному году</w:t>
      </w:r>
    </w:p>
    <w:p w:rsidR="009C496A" w:rsidRDefault="005B640E" w:rsidP="00FD4CE6">
      <w:pPr>
        <w:jc w:val="both"/>
        <w:rPr>
          <w:sz w:val="32"/>
          <w:szCs w:val="32"/>
        </w:rPr>
      </w:pPr>
      <w:r w:rsidRPr="00DF0B12">
        <w:rPr>
          <w:sz w:val="32"/>
          <w:szCs w:val="32"/>
        </w:rPr>
        <w:t xml:space="preserve">    </w:t>
      </w:r>
      <w:r w:rsidR="00FD4CE6" w:rsidRPr="00DF0B12">
        <w:rPr>
          <w:sz w:val="32"/>
          <w:szCs w:val="32"/>
        </w:rPr>
        <w:t xml:space="preserve">   За</w:t>
      </w:r>
      <w:r w:rsidR="00FD4CE6" w:rsidRPr="00DF0B12">
        <w:rPr>
          <w:b/>
          <w:sz w:val="32"/>
          <w:szCs w:val="32"/>
        </w:rPr>
        <w:t xml:space="preserve"> </w:t>
      </w:r>
      <w:r w:rsidR="00FD4CE6" w:rsidRPr="00DF0B12">
        <w:rPr>
          <w:sz w:val="32"/>
          <w:szCs w:val="32"/>
        </w:rPr>
        <w:t>летний период проведена огромная работа к подготовке образовательных организаций к новому учебному году.</w:t>
      </w:r>
    </w:p>
    <w:p w:rsidR="009C496A" w:rsidRPr="009C496A" w:rsidRDefault="009C496A" w:rsidP="008C4D8A">
      <w:pPr>
        <w:jc w:val="both"/>
        <w:rPr>
          <w:sz w:val="32"/>
          <w:szCs w:val="32"/>
        </w:rPr>
      </w:pPr>
      <w:r>
        <w:rPr>
          <w:sz w:val="32"/>
          <w:szCs w:val="32"/>
        </w:rPr>
        <w:t xml:space="preserve">       </w:t>
      </w:r>
    </w:p>
    <w:p w:rsidR="009C496A" w:rsidRPr="009C496A" w:rsidRDefault="009C496A" w:rsidP="009C496A">
      <w:pPr>
        <w:jc w:val="both"/>
        <w:rPr>
          <w:sz w:val="32"/>
          <w:szCs w:val="32"/>
        </w:rPr>
      </w:pPr>
      <w:r w:rsidRPr="009C496A">
        <w:rPr>
          <w:sz w:val="32"/>
          <w:szCs w:val="32"/>
        </w:rPr>
        <w:lastRenderedPageBreak/>
        <w:tab/>
        <w:t>Одним из направлений подготовки муниципальных образовательных организаций к новому учебному году являются текущие и капитальные ремонтные работы, а также мероприятия по обеспечению ант</w:t>
      </w:r>
      <w:r>
        <w:rPr>
          <w:sz w:val="32"/>
          <w:szCs w:val="32"/>
        </w:rPr>
        <w:t>итеррористической защищённости,</w:t>
      </w:r>
      <w:r w:rsidRPr="009C496A">
        <w:rPr>
          <w:sz w:val="32"/>
          <w:szCs w:val="32"/>
        </w:rPr>
        <w:t xml:space="preserve"> противопожарной безопасности</w:t>
      </w:r>
      <w:r>
        <w:rPr>
          <w:sz w:val="32"/>
          <w:szCs w:val="32"/>
        </w:rPr>
        <w:t xml:space="preserve"> и устранению нарушений по предписаниям надзорных органов</w:t>
      </w:r>
      <w:r w:rsidRPr="009C496A">
        <w:rPr>
          <w:sz w:val="32"/>
          <w:szCs w:val="32"/>
        </w:rPr>
        <w:t>.</w:t>
      </w:r>
    </w:p>
    <w:p w:rsidR="009C496A" w:rsidRPr="009C496A" w:rsidRDefault="009C496A" w:rsidP="009C496A">
      <w:pPr>
        <w:jc w:val="both"/>
        <w:rPr>
          <w:sz w:val="32"/>
          <w:szCs w:val="32"/>
        </w:rPr>
      </w:pPr>
      <w:r w:rsidRPr="009C496A">
        <w:rPr>
          <w:sz w:val="32"/>
          <w:szCs w:val="32"/>
        </w:rPr>
        <w:tab/>
        <w:t>В ходе выполнения этих направлений из местного бюджета было выделено денежных средств в сумме 48 млн. 934 тыс. 778 руб. и выполнены следующие виды работ:</w:t>
      </w:r>
    </w:p>
    <w:p w:rsidR="009C496A" w:rsidRPr="009C496A" w:rsidRDefault="009C496A" w:rsidP="009C496A">
      <w:pPr>
        <w:jc w:val="both"/>
        <w:rPr>
          <w:sz w:val="32"/>
          <w:szCs w:val="32"/>
        </w:rPr>
      </w:pPr>
      <w:r w:rsidRPr="009C496A">
        <w:rPr>
          <w:sz w:val="32"/>
          <w:szCs w:val="32"/>
        </w:rPr>
        <w:tab/>
        <w:t xml:space="preserve">Проведены ремонты пищеблоков на общую сумму 4 млн. 774 тыс. 580 руб. в МКОУ «Ницинская СОШ», МКОУ «Усть-Ницинская СОШ». </w:t>
      </w:r>
    </w:p>
    <w:p w:rsidR="009C496A" w:rsidRDefault="009C496A" w:rsidP="009C496A">
      <w:pPr>
        <w:jc w:val="both"/>
        <w:rPr>
          <w:sz w:val="32"/>
          <w:szCs w:val="32"/>
        </w:rPr>
      </w:pPr>
      <w:r w:rsidRPr="009C496A">
        <w:rPr>
          <w:sz w:val="32"/>
          <w:szCs w:val="32"/>
        </w:rPr>
        <w:tab/>
        <w:t>Проведены работы по замене деревянных оконных и дверных блоков на пластиковые конструкции на сумму 2 млн. 689 тыс. 679 руб. в МКОУ «Ермаковская ООШ», МКДОУ «Усть-Ницинский детский сад».</w:t>
      </w:r>
    </w:p>
    <w:p w:rsidR="000B778B" w:rsidRDefault="000B778B" w:rsidP="009C496A">
      <w:pPr>
        <w:jc w:val="both"/>
        <w:rPr>
          <w:sz w:val="32"/>
          <w:szCs w:val="32"/>
        </w:rPr>
      </w:pPr>
      <w:r>
        <w:rPr>
          <w:sz w:val="32"/>
          <w:szCs w:val="32"/>
        </w:rPr>
        <w:t xml:space="preserve">       </w:t>
      </w:r>
      <w:r w:rsidRPr="000B778B">
        <w:rPr>
          <w:sz w:val="32"/>
          <w:szCs w:val="32"/>
        </w:rPr>
        <w:t>Проведены ремонты кровли на сумму 13 млн. 381 тыс. 227 руб. в МАОУ «Краснослободская СОШ», МАУДО «ЦДТ «Эльдорадо», МКОУ «Ермаковская ООШ», МАОУ «Сладковская СОШ», МКОУ «Храмцовская ООШ».</w:t>
      </w:r>
    </w:p>
    <w:p w:rsidR="000B778B" w:rsidRPr="009C496A" w:rsidRDefault="000B778B" w:rsidP="009C496A">
      <w:pPr>
        <w:jc w:val="both"/>
        <w:rPr>
          <w:sz w:val="32"/>
          <w:szCs w:val="32"/>
        </w:rPr>
      </w:pPr>
      <w:r>
        <w:rPr>
          <w:sz w:val="32"/>
          <w:szCs w:val="32"/>
        </w:rPr>
        <w:t xml:space="preserve">        </w:t>
      </w:r>
      <w:r w:rsidRPr="000B778B">
        <w:rPr>
          <w:sz w:val="32"/>
          <w:szCs w:val="32"/>
        </w:rPr>
        <w:t>Проведен ремонт системы отопления на сумму 3 млн. 256 тыс. 836 руб. в МКОУ «Ермаковская ООШ», МАОУ «Краснослободская СОШ».</w:t>
      </w:r>
    </w:p>
    <w:p w:rsidR="009C496A" w:rsidRPr="009C496A" w:rsidRDefault="009C496A" w:rsidP="009C496A">
      <w:pPr>
        <w:jc w:val="both"/>
        <w:rPr>
          <w:sz w:val="32"/>
          <w:szCs w:val="32"/>
        </w:rPr>
      </w:pPr>
      <w:r w:rsidRPr="009C496A">
        <w:rPr>
          <w:sz w:val="32"/>
          <w:szCs w:val="32"/>
        </w:rPr>
        <w:tab/>
        <w:t>Приобретено технологическое оборудование, мебель для столовых на сумму 3 млн. 389 тыс. 484 руб. в пищеблоки МКОУ «Тимофеевская НОШ», МКОУ «Ницинская СОШ», МКДОУ «Усть-Ницинский детский сад», МКДОУ «Сл</w:t>
      </w:r>
      <w:r w:rsidR="008C4D8A">
        <w:rPr>
          <w:sz w:val="32"/>
          <w:szCs w:val="32"/>
        </w:rPr>
        <w:t>ободо-Туринский д/с «Аленка», МА</w:t>
      </w:r>
      <w:r w:rsidRPr="009C496A">
        <w:rPr>
          <w:sz w:val="32"/>
          <w:szCs w:val="32"/>
        </w:rPr>
        <w:t>ДОУ ЦРР</w:t>
      </w:r>
      <w:proofErr w:type="gramStart"/>
      <w:r w:rsidRPr="009C496A">
        <w:rPr>
          <w:sz w:val="32"/>
          <w:szCs w:val="32"/>
        </w:rPr>
        <w:t>-«</w:t>
      </w:r>
      <w:proofErr w:type="gramEnd"/>
      <w:r w:rsidRPr="009C496A">
        <w:rPr>
          <w:sz w:val="32"/>
          <w:szCs w:val="32"/>
        </w:rPr>
        <w:t>Слободо-Туринский д/с «Солнечный», МАОУ «Сладковская СОШ», МКОУ «Бобровская НОШ», МКОУ «Усть-Ницинская СОШ», МАДОУ «Слободо-Туринский д/с «Родничок», МАОУ «Краснослободская СОШ».</w:t>
      </w:r>
    </w:p>
    <w:p w:rsidR="009C496A" w:rsidRPr="009C496A" w:rsidRDefault="000B778B" w:rsidP="009C496A">
      <w:pPr>
        <w:jc w:val="both"/>
        <w:rPr>
          <w:sz w:val="32"/>
          <w:szCs w:val="32"/>
        </w:rPr>
      </w:pPr>
      <w:r>
        <w:rPr>
          <w:sz w:val="32"/>
          <w:szCs w:val="32"/>
        </w:rPr>
        <w:t xml:space="preserve">         </w:t>
      </w:r>
      <w:r w:rsidR="009C496A" w:rsidRPr="009C496A">
        <w:rPr>
          <w:sz w:val="32"/>
          <w:szCs w:val="32"/>
        </w:rPr>
        <w:t>Во всех муниципальных образовательных организациях проведены космети</w:t>
      </w:r>
      <w:r w:rsidR="00235358">
        <w:rPr>
          <w:sz w:val="32"/>
          <w:szCs w:val="32"/>
        </w:rPr>
        <w:t>ческие ремонты.</w:t>
      </w:r>
    </w:p>
    <w:p w:rsidR="009C496A" w:rsidRPr="009C496A" w:rsidRDefault="009C496A" w:rsidP="009C496A">
      <w:pPr>
        <w:jc w:val="both"/>
        <w:rPr>
          <w:sz w:val="32"/>
          <w:szCs w:val="32"/>
        </w:rPr>
      </w:pPr>
      <w:r w:rsidRPr="009C496A">
        <w:rPr>
          <w:sz w:val="32"/>
          <w:szCs w:val="32"/>
        </w:rPr>
        <w:tab/>
        <w:t xml:space="preserve">В целях обеспечения антитеррористической защищённости </w:t>
      </w:r>
      <w:r w:rsidR="000B778B">
        <w:rPr>
          <w:sz w:val="32"/>
          <w:szCs w:val="32"/>
        </w:rPr>
        <w:t xml:space="preserve">в </w:t>
      </w:r>
      <w:r w:rsidRPr="009C496A">
        <w:rPr>
          <w:sz w:val="32"/>
          <w:szCs w:val="32"/>
        </w:rPr>
        <w:t xml:space="preserve">образовательных </w:t>
      </w:r>
      <w:proofErr w:type="gramStart"/>
      <w:r w:rsidRPr="009C496A">
        <w:rPr>
          <w:sz w:val="32"/>
          <w:szCs w:val="32"/>
        </w:rPr>
        <w:t>организациях</w:t>
      </w:r>
      <w:r w:rsidR="000B778B">
        <w:rPr>
          <w:sz w:val="32"/>
          <w:szCs w:val="32"/>
        </w:rPr>
        <w:t xml:space="preserve">  у</w:t>
      </w:r>
      <w:r w:rsidRPr="009C496A">
        <w:rPr>
          <w:sz w:val="32"/>
          <w:szCs w:val="32"/>
        </w:rPr>
        <w:t>становлено</w:t>
      </w:r>
      <w:proofErr w:type="gramEnd"/>
      <w:r w:rsidRPr="009C496A">
        <w:rPr>
          <w:sz w:val="32"/>
          <w:szCs w:val="32"/>
        </w:rPr>
        <w:t xml:space="preserve"> ограждение территории на сумму 16 млн. 975 тыс. 558 руб. в </w:t>
      </w:r>
      <w:r w:rsidR="000B778B">
        <w:rPr>
          <w:sz w:val="32"/>
          <w:szCs w:val="32"/>
        </w:rPr>
        <w:t xml:space="preserve">: </w:t>
      </w:r>
      <w:r w:rsidRPr="009C496A">
        <w:rPr>
          <w:sz w:val="32"/>
          <w:szCs w:val="32"/>
        </w:rPr>
        <w:t xml:space="preserve">МКОУ «Липчинская СОШ», МАОУ «Сладковская СОШ», МКОУ «Ермаковской ООШ», МАДОУ «Слободо-Туринский д/с «Родничок», МКДОУ «Слободо-Туринский д/с «Аленка», МКОУ «Пушкаревская НОШ», МАОУ «Слободо-Туринская СОШ №2», МКДОУ «Ницинский д/с», МКОУ «Тимофеевская НОШ», МКОУ «Храмцовская ООШ», МКДОУ «Усть-Ницинский детский сад».        </w:t>
      </w:r>
    </w:p>
    <w:p w:rsidR="009C496A" w:rsidRDefault="009C496A" w:rsidP="009C496A">
      <w:pPr>
        <w:jc w:val="both"/>
        <w:rPr>
          <w:sz w:val="32"/>
          <w:szCs w:val="32"/>
        </w:rPr>
      </w:pPr>
      <w:r w:rsidRPr="009C496A">
        <w:rPr>
          <w:sz w:val="32"/>
          <w:szCs w:val="32"/>
        </w:rPr>
        <w:tab/>
        <w:t>Установлено освещение территории на сумму 438 тыс. 894 руб. в МКОУ «Бобровская НОШ», МКДОУ «Ницинский д/с».</w:t>
      </w:r>
    </w:p>
    <w:p w:rsidR="000B778B" w:rsidRPr="009C496A" w:rsidRDefault="000B778B" w:rsidP="009C496A">
      <w:pPr>
        <w:jc w:val="both"/>
        <w:rPr>
          <w:sz w:val="32"/>
          <w:szCs w:val="32"/>
        </w:rPr>
      </w:pPr>
    </w:p>
    <w:p w:rsidR="009C496A" w:rsidRPr="00235358" w:rsidRDefault="009C496A" w:rsidP="009C496A">
      <w:pPr>
        <w:jc w:val="both"/>
        <w:rPr>
          <w:color w:val="FF0000"/>
          <w:sz w:val="32"/>
          <w:szCs w:val="32"/>
        </w:rPr>
      </w:pPr>
      <w:r w:rsidRPr="009C496A">
        <w:rPr>
          <w:sz w:val="32"/>
          <w:szCs w:val="32"/>
        </w:rPr>
        <w:t xml:space="preserve">        </w:t>
      </w:r>
      <w:proofErr w:type="gramStart"/>
      <w:r w:rsidR="000B778B">
        <w:rPr>
          <w:sz w:val="32"/>
          <w:szCs w:val="32"/>
        </w:rPr>
        <w:t>В  МКОУ</w:t>
      </w:r>
      <w:proofErr w:type="gramEnd"/>
      <w:r w:rsidR="000B778B">
        <w:rPr>
          <w:sz w:val="32"/>
          <w:szCs w:val="32"/>
        </w:rPr>
        <w:t xml:space="preserve"> «Храмцовская ООШ» введена в эксплуатацию новая </w:t>
      </w:r>
      <w:r w:rsidRPr="009C496A">
        <w:rPr>
          <w:sz w:val="32"/>
          <w:szCs w:val="32"/>
        </w:rPr>
        <w:t xml:space="preserve"> </w:t>
      </w:r>
      <w:proofErr w:type="spellStart"/>
      <w:r w:rsidR="000B778B">
        <w:rPr>
          <w:sz w:val="32"/>
          <w:szCs w:val="32"/>
        </w:rPr>
        <w:t>блочно</w:t>
      </w:r>
      <w:proofErr w:type="spellEnd"/>
      <w:r w:rsidR="000B778B">
        <w:rPr>
          <w:sz w:val="32"/>
          <w:szCs w:val="32"/>
        </w:rPr>
        <w:t xml:space="preserve">-модульная твердотопливная котельная. </w:t>
      </w:r>
      <w:r w:rsidR="00F42381" w:rsidRPr="00F42381">
        <w:rPr>
          <w:sz w:val="32"/>
          <w:szCs w:val="32"/>
        </w:rPr>
        <w:t xml:space="preserve">Стоимость работ составила </w:t>
      </w:r>
      <w:r w:rsidR="00F42381" w:rsidRPr="00F42381">
        <w:rPr>
          <w:sz w:val="32"/>
          <w:szCs w:val="32"/>
        </w:rPr>
        <w:lastRenderedPageBreak/>
        <w:t>9 мил</w:t>
      </w:r>
      <w:r w:rsidR="00F42381">
        <w:rPr>
          <w:sz w:val="32"/>
          <w:szCs w:val="32"/>
        </w:rPr>
        <w:t>.</w:t>
      </w:r>
      <w:r w:rsidR="00F42381" w:rsidRPr="00F42381">
        <w:rPr>
          <w:sz w:val="32"/>
          <w:szCs w:val="32"/>
        </w:rPr>
        <w:t xml:space="preserve"> 110 тыс. руб.</w:t>
      </w:r>
      <w:r w:rsidR="00235358">
        <w:rPr>
          <w:color w:val="FF0000"/>
          <w:sz w:val="32"/>
          <w:szCs w:val="32"/>
        </w:rPr>
        <w:t xml:space="preserve"> </w:t>
      </w:r>
      <w:r w:rsidR="00235358">
        <w:rPr>
          <w:sz w:val="32"/>
          <w:szCs w:val="32"/>
        </w:rPr>
        <w:t>В МКОУ «Ермаковская ООШ» произведена замена котла</w:t>
      </w:r>
      <w:r w:rsidR="00F42381">
        <w:rPr>
          <w:sz w:val="32"/>
          <w:szCs w:val="32"/>
        </w:rPr>
        <w:t xml:space="preserve"> отопления на сумму 1 мил. 252 тыс. руб.</w:t>
      </w:r>
    </w:p>
    <w:p w:rsidR="00235358" w:rsidRPr="009C496A" w:rsidRDefault="00235358" w:rsidP="009C496A">
      <w:pPr>
        <w:jc w:val="both"/>
        <w:rPr>
          <w:sz w:val="32"/>
          <w:szCs w:val="32"/>
        </w:rPr>
      </w:pPr>
      <w:r>
        <w:rPr>
          <w:color w:val="FF0000"/>
          <w:sz w:val="32"/>
          <w:szCs w:val="32"/>
        </w:rPr>
        <w:t xml:space="preserve">        </w:t>
      </w:r>
    </w:p>
    <w:p w:rsidR="009C496A" w:rsidRDefault="000B778B" w:rsidP="009C496A">
      <w:pPr>
        <w:jc w:val="both"/>
        <w:rPr>
          <w:sz w:val="32"/>
          <w:szCs w:val="32"/>
        </w:rPr>
      </w:pPr>
      <w:r>
        <w:rPr>
          <w:sz w:val="32"/>
          <w:szCs w:val="32"/>
        </w:rPr>
        <w:t xml:space="preserve">        </w:t>
      </w:r>
      <w:r w:rsidR="009C496A" w:rsidRPr="009C496A">
        <w:rPr>
          <w:sz w:val="32"/>
          <w:szCs w:val="32"/>
        </w:rPr>
        <w:t>В целях популяризации лыжного спорта и организации досуга всех категорий населения в 2023 году в с. Туринская Слобода построена лыжная база, ввод в эксплуатацию прошел в декабре 2023 года.  Объект рассчитан на одновременное пребывание 41 посетителя, предназначен для массового катания на лыжах зимой и предполагается использование при проведении физкультурно-оздоровительных мероприятий на стадионе в летний период.  Стоимость строительства составляет 31 190 910 рублей.</w:t>
      </w:r>
    </w:p>
    <w:p w:rsidR="009A00E6" w:rsidRPr="00DF0B12" w:rsidRDefault="000B778B" w:rsidP="000B778B">
      <w:pPr>
        <w:jc w:val="both"/>
        <w:rPr>
          <w:sz w:val="32"/>
          <w:szCs w:val="32"/>
        </w:rPr>
      </w:pPr>
      <w:r>
        <w:rPr>
          <w:sz w:val="32"/>
          <w:szCs w:val="32"/>
        </w:rPr>
        <w:t xml:space="preserve">        </w:t>
      </w:r>
      <w:r w:rsidRPr="000B778B">
        <w:rPr>
          <w:sz w:val="32"/>
          <w:szCs w:val="32"/>
        </w:rPr>
        <w:t>В 2024 году району предоставлена из областного бюджета субсидия на создание в муниципальных общеобразовательных организациях условий для организации горячего питания обучающихся в рамках государственной программы «Развитие системы образования и реализация молодежной политики в Свердловской обл</w:t>
      </w:r>
      <w:r>
        <w:rPr>
          <w:sz w:val="32"/>
          <w:szCs w:val="32"/>
        </w:rPr>
        <w:t>асти до 2027 года» в сумме 1 мил. 423 тыс. руб..</w:t>
      </w:r>
      <w:r w:rsidRPr="000B778B">
        <w:rPr>
          <w:sz w:val="32"/>
          <w:szCs w:val="32"/>
        </w:rPr>
        <w:tab/>
        <w:t xml:space="preserve">На эти средства приобретено оборудование (холодильники, овощерезательные и протирочные машины, стеллажи, производственные столы и другое технологическое оборудование) для оснащения </w:t>
      </w:r>
      <w:proofErr w:type="gramStart"/>
      <w:r w:rsidRPr="000B778B">
        <w:rPr>
          <w:sz w:val="32"/>
          <w:szCs w:val="32"/>
        </w:rPr>
        <w:t>пищеблоков  практически</w:t>
      </w:r>
      <w:proofErr w:type="gramEnd"/>
      <w:r w:rsidRPr="000B778B">
        <w:rPr>
          <w:sz w:val="32"/>
          <w:szCs w:val="32"/>
        </w:rPr>
        <w:t xml:space="preserve"> всех об</w:t>
      </w:r>
      <w:r>
        <w:rPr>
          <w:sz w:val="32"/>
          <w:szCs w:val="32"/>
        </w:rPr>
        <w:t xml:space="preserve">щеобразовательных организаций. </w:t>
      </w:r>
    </w:p>
    <w:p w:rsidR="00FD4CE6" w:rsidRPr="00DF0B12" w:rsidRDefault="00FD4CE6" w:rsidP="00266DF0">
      <w:pPr>
        <w:jc w:val="both"/>
        <w:rPr>
          <w:sz w:val="32"/>
          <w:szCs w:val="32"/>
        </w:rPr>
      </w:pPr>
      <w:r w:rsidRPr="00DF0B12">
        <w:rPr>
          <w:sz w:val="32"/>
          <w:szCs w:val="32"/>
        </w:rPr>
        <w:t xml:space="preserve">         </w:t>
      </w:r>
    </w:p>
    <w:p w:rsidR="008F4062" w:rsidRPr="00DF0B12" w:rsidRDefault="008F4062" w:rsidP="00235F83">
      <w:pPr>
        <w:ind w:firstLine="567"/>
        <w:jc w:val="both"/>
        <w:rPr>
          <w:sz w:val="32"/>
          <w:szCs w:val="32"/>
        </w:rPr>
      </w:pPr>
    </w:p>
    <w:p w:rsidR="00EC4DF0" w:rsidRPr="00616667" w:rsidRDefault="00EC4DF0" w:rsidP="00EC4DF0">
      <w:pPr>
        <w:ind w:firstLine="567"/>
        <w:jc w:val="center"/>
        <w:rPr>
          <w:b/>
          <w:sz w:val="32"/>
          <w:szCs w:val="32"/>
        </w:rPr>
      </w:pPr>
      <w:r w:rsidRPr="00616667">
        <w:rPr>
          <w:b/>
          <w:sz w:val="32"/>
          <w:szCs w:val="32"/>
        </w:rPr>
        <w:t>Оздоровительная кампания 2024 года</w:t>
      </w:r>
    </w:p>
    <w:p w:rsidR="00EC4DF0" w:rsidRPr="00EC4DF0" w:rsidRDefault="00EC4DF0" w:rsidP="00EC4DF0">
      <w:pPr>
        <w:ind w:firstLine="567"/>
        <w:rPr>
          <w:sz w:val="32"/>
          <w:szCs w:val="32"/>
        </w:rPr>
      </w:pPr>
      <w:r w:rsidRPr="00EC4DF0">
        <w:rPr>
          <w:sz w:val="32"/>
          <w:szCs w:val="32"/>
        </w:rPr>
        <w:t>Уполномоченным органом по организации отдыха и оздоровления детей на территории района является МАУ ДО «ЦДТ «Эльдорадо».</w:t>
      </w:r>
    </w:p>
    <w:p w:rsidR="00EC4DF0" w:rsidRPr="00EC4DF0" w:rsidRDefault="00EC4DF0" w:rsidP="00EC4DF0">
      <w:pPr>
        <w:ind w:firstLine="567"/>
        <w:rPr>
          <w:sz w:val="32"/>
          <w:szCs w:val="32"/>
        </w:rPr>
      </w:pPr>
      <w:r w:rsidRPr="00EC4DF0">
        <w:rPr>
          <w:sz w:val="32"/>
          <w:szCs w:val="32"/>
        </w:rPr>
        <w:t>Целевыми показателями на 2024 год определено оздоровить на территории Слободо-Туринского района 1552 детей и подростков (470 человек, находящихся в трудной жизненной ситуации) из них:</w:t>
      </w:r>
    </w:p>
    <w:p w:rsidR="00EC4DF0" w:rsidRPr="00EC4DF0" w:rsidRDefault="00EC4DF0" w:rsidP="00EC4DF0">
      <w:pPr>
        <w:ind w:firstLine="567"/>
        <w:rPr>
          <w:sz w:val="32"/>
          <w:szCs w:val="32"/>
        </w:rPr>
      </w:pPr>
      <w:proofErr w:type="gramStart"/>
      <w:r w:rsidRPr="00EC4DF0">
        <w:rPr>
          <w:sz w:val="32"/>
          <w:szCs w:val="32"/>
        </w:rPr>
        <w:t>в</w:t>
      </w:r>
      <w:proofErr w:type="gramEnd"/>
      <w:r w:rsidRPr="00EC4DF0">
        <w:rPr>
          <w:sz w:val="32"/>
          <w:szCs w:val="32"/>
        </w:rPr>
        <w:t xml:space="preserve"> лагерях с дневным пребыванием – 700 детей и подростков (170 ТЖС);</w:t>
      </w:r>
    </w:p>
    <w:p w:rsidR="00EC4DF0" w:rsidRPr="00EC4DF0" w:rsidRDefault="00EC4DF0" w:rsidP="00EC4DF0">
      <w:pPr>
        <w:ind w:firstLine="567"/>
        <w:rPr>
          <w:sz w:val="32"/>
          <w:szCs w:val="32"/>
        </w:rPr>
      </w:pPr>
      <w:proofErr w:type="gramStart"/>
      <w:r w:rsidRPr="00EC4DF0">
        <w:rPr>
          <w:sz w:val="32"/>
          <w:szCs w:val="32"/>
        </w:rPr>
        <w:t>в</w:t>
      </w:r>
      <w:proofErr w:type="gramEnd"/>
      <w:r w:rsidRPr="00EC4DF0">
        <w:rPr>
          <w:sz w:val="32"/>
          <w:szCs w:val="32"/>
        </w:rPr>
        <w:t xml:space="preserve"> санатории – 60 детей и подростков (15 ТЖС);</w:t>
      </w:r>
    </w:p>
    <w:p w:rsidR="00EC4DF0" w:rsidRPr="00EC4DF0" w:rsidRDefault="00EC4DF0" w:rsidP="00EC4DF0">
      <w:pPr>
        <w:ind w:firstLine="567"/>
        <w:rPr>
          <w:sz w:val="32"/>
          <w:szCs w:val="32"/>
        </w:rPr>
      </w:pPr>
      <w:proofErr w:type="gramStart"/>
      <w:r w:rsidRPr="00EC4DF0">
        <w:rPr>
          <w:sz w:val="32"/>
          <w:szCs w:val="32"/>
        </w:rPr>
        <w:t>в</w:t>
      </w:r>
      <w:proofErr w:type="gramEnd"/>
      <w:r w:rsidRPr="00EC4DF0">
        <w:rPr>
          <w:sz w:val="32"/>
          <w:szCs w:val="32"/>
        </w:rPr>
        <w:t xml:space="preserve"> загородных лагерях – 272 детей и подростков (68 ТЖС);</w:t>
      </w:r>
    </w:p>
    <w:p w:rsidR="00EC4DF0" w:rsidRPr="00EC4DF0" w:rsidRDefault="00EC4DF0" w:rsidP="00EC4DF0">
      <w:pPr>
        <w:ind w:firstLine="567"/>
        <w:rPr>
          <w:sz w:val="32"/>
          <w:szCs w:val="32"/>
        </w:rPr>
      </w:pPr>
      <w:proofErr w:type="gramStart"/>
      <w:r w:rsidRPr="00EC4DF0">
        <w:rPr>
          <w:sz w:val="32"/>
          <w:szCs w:val="32"/>
        </w:rPr>
        <w:t>иными</w:t>
      </w:r>
      <w:proofErr w:type="gramEnd"/>
      <w:r w:rsidRPr="00EC4DF0">
        <w:rPr>
          <w:sz w:val="32"/>
          <w:szCs w:val="32"/>
        </w:rPr>
        <w:t xml:space="preserve"> формами отдыха охватить 520 детей и подростков (230 ТЖС).</w:t>
      </w:r>
    </w:p>
    <w:p w:rsidR="00EC4DF0" w:rsidRPr="00EC4DF0" w:rsidRDefault="00EC4DF0" w:rsidP="00EC4DF0">
      <w:pPr>
        <w:ind w:firstLine="567"/>
        <w:rPr>
          <w:sz w:val="32"/>
          <w:szCs w:val="32"/>
        </w:rPr>
      </w:pPr>
      <w:r w:rsidRPr="00EC4DF0">
        <w:rPr>
          <w:sz w:val="32"/>
          <w:szCs w:val="32"/>
        </w:rPr>
        <w:t xml:space="preserve">В условиях лагерей с дневным пребыванием в 2024 году охвачено отдыхом 690 детей и подростков в 14 лагерях с дневным пребыванием на базе образовательных учреждений Слободо-Туринского </w:t>
      </w:r>
      <w:proofErr w:type="gramStart"/>
      <w:r w:rsidRPr="00EC4DF0">
        <w:rPr>
          <w:sz w:val="32"/>
          <w:szCs w:val="32"/>
        </w:rPr>
        <w:t>МР ,</w:t>
      </w:r>
      <w:proofErr w:type="gramEnd"/>
      <w:r w:rsidRPr="00EC4DF0">
        <w:rPr>
          <w:sz w:val="32"/>
          <w:szCs w:val="32"/>
        </w:rPr>
        <w:t xml:space="preserve"> из них 160 детей, находящихся в трудной жизненной ситуации. На базе МАУ ДО «ЦДТ «Эльдорадо» в осенние каникулы планируется оздоровить 20 детей и под</w:t>
      </w:r>
      <w:r>
        <w:rPr>
          <w:sz w:val="32"/>
          <w:szCs w:val="32"/>
        </w:rPr>
        <w:t>ростков, на базе Ермаковской ООШ</w:t>
      </w:r>
      <w:r w:rsidRPr="00EC4DF0">
        <w:rPr>
          <w:sz w:val="32"/>
          <w:szCs w:val="32"/>
        </w:rPr>
        <w:t xml:space="preserve"> – 20 детей.</w:t>
      </w:r>
    </w:p>
    <w:p w:rsidR="00EC4DF0" w:rsidRPr="00EC4DF0" w:rsidRDefault="00EC4DF0" w:rsidP="00EC4DF0">
      <w:pPr>
        <w:ind w:firstLine="567"/>
        <w:rPr>
          <w:sz w:val="32"/>
          <w:szCs w:val="32"/>
        </w:rPr>
      </w:pPr>
      <w:r w:rsidRPr="00EC4DF0">
        <w:rPr>
          <w:sz w:val="32"/>
          <w:szCs w:val="32"/>
        </w:rPr>
        <w:t>Все 14 лагерей с дневным пребыванием осуществляли свою деятельность с обязательной реал</w:t>
      </w:r>
      <w:r>
        <w:rPr>
          <w:sz w:val="32"/>
          <w:szCs w:val="32"/>
        </w:rPr>
        <w:t>изацией оздоровительно-</w:t>
      </w:r>
      <w:r w:rsidRPr="00EC4DF0">
        <w:rPr>
          <w:sz w:val="32"/>
          <w:szCs w:val="32"/>
        </w:rPr>
        <w:lastRenderedPageBreak/>
        <w:t xml:space="preserve">образовательных программ, где детям предоставлялась возможность участия в разноплановых мероприятиях. </w:t>
      </w:r>
    </w:p>
    <w:p w:rsidR="00EC4DF0" w:rsidRPr="00EC4DF0" w:rsidRDefault="00EC4DF0" w:rsidP="00EC4DF0">
      <w:pPr>
        <w:ind w:firstLine="567"/>
        <w:rPr>
          <w:sz w:val="32"/>
          <w:szCs w:val="32"/>
        </w:rPr>
      </w:pPr>
      <w:r w:rsidRPr="00EC4DF0">
        <w:rPr>
          <w:sz w:val="32"/>
          <w:szCs w:val="32"/>
        </w:rPr>
        <w:t xml:space="preserve">Штат работников лагерей с дневным пребыванием был полностью укомплектован до начала работы оздоровительной компании. Проведена аккорицидная обработка территорий пришкольных лагерей. Приняты все необходимые меры для обеспечения качественного питания детей. Получены санитарно-эпидемиологические заключения. Предписаний органов Роспотребнадзора не было. </w:t>
      </w:r>
    </w:p>
    <w:p w:rsidR="0087768B" w:rsidRDefault="0087768B" w:rsidP="00EC4DF0">
      <w:pPr>
        <w:ind w:firstLine="567"/>
        <w:rPr>
          <w:sz w:val="32"/>
          <w:szCs w:val="32"/>
        </w:rPr>
      </w:pPr>
    </w:p>
    <w:p w:rsidR="00EC4DF0" w:rsidRPr="00EC4DF0" w:rsidRDefault="00EC4DF0" w:rsidP="00EC4DF0">
      <w:pPr>
        <w:ind w:firstLine="567"/>
        <w:rPr>
          <w:sz w:val="32"/>
          <w:szCs w:val="32"/>
        </w:rPr>
      </w:pPr>
      <w:r w:rsidRPr="00EC4DF0">
        <w:rPr>
          <w:sz w:val="32"/>
          <w:szCs w:val="32"/>
        </w:rPr>
        <w:t>В условиях санатория</w:t>
      </w:r>
      <w:r w:rsidR="0087768B">
        <w:rPr>
          <w:sz w:val="32"/>
          <w:szCs w:val="32"/>
        </w:rPr>
        <w:t xml:space="preserve"> оздоровлено</w:t>
      </w:r>
      <w:r w:rsidRPr="00EC4DF0">
        <w:rPr>
          <w:sz w:val="32"/>
          <w:szCs w:val="32"/>
        </w:rPr>
        <w:t>:</w:t>
      </w:r>
    </w:p>
    <w:p w:rsidR="00EC4DF0" w:rsidRPr="00EC4DF0" w:rsidRDefault="00EC4DF0" w:rsidP="00EC4DF0">
      <w:pPr>
        <w:ind w:firstLine="567"/>
        <w:rPr>
          <w:sz w:val="32"/>
          <w:szCs w:val="32"/>
        </w:rPr>
      </w:pPr>
      <w:r w:rsidRPr="00EC4DF0">
        <w:rPr>
          <w:sz w:val="32"/>
          <w:szCs w:val="32"/>
        </w:rPr>
        <w:t xml:space="preserve"> – в </w:t>
      </w:r>
      <w:proofErr w:type="gramStart"/>
      <w:r w:rsidRPr="00EC4DF0">
        <w:rPr>
          <w:sz w:val="32"/>
          <w:szCs w:val="32"/>
        </w:rPr>
        <w:t>период  в</w:t>
      </w:r>
      <w:proofErr w:type="gramEnd"/>
      <w:r w:rsidRPr="00EC4DF0">
        <w:rPr>
          <w:sz w:val="32"/>
          <w:szCs w:val="32"/>
        </w:rPr>
        <w:t xml:space="preserve"> весенних каникул оздоровлено 17  детей в санатории «Самоцвет» </w:t>
      </w:r>
      <w:proofErr w:type="spellStart"/>
      <w:r w:rsidRPr="00EC4DF0">
        <w:rPr>
          <w:sz w:val="32"/>
          <w:szCs w:val="32"/>
        </w:rPr>
        <w:t>Алапаевского</w:t>
      </w:r>
      <w:proofErr w:type="spellEnd"/>
      <w:r w:rsidRPr="00EC4DF0">
        <w:rPr>
          <w:sz w:val="32"/>
          <w:szCs w:val="32"/>
        </w:rPr>
        <w:t xml:space="preserve"> района;</w:t>
      </w:r>
    </w:p>
    <w:p w:rsidR="0087768B" w:rsidRDefault="0087768B" w:rsidP="00EC4DF0">
      <w:pPr>
        <w:ind w:firstLine="567"/>
        <w:rPr>
          <w:sz w:val="32"/>
          <w:szCs w:val="32"/>
        </w:rPr>
      </w:pPr>
      <w:r>
        <w:rPr>
          <w:sz w:val="32"/>
          <w:szCs w:val="32"/>
        </w:rPr>
        <w:t xml:space="preserve">- в летний период </w:t>
      </w:r>
      <w:proofErr w:type="gramStart"/>
      <w:r>
        <w:rPr>
          <w:sz w:val="32"/>
          <w:szCs w:val="32"/>
        </w:rPr>
        <w:t>в  санатории</w:t>
      </w:r>
      <w:proofErr w:type="gramEnd"/>
      <w:r w:rsidR="00EC4DF0" w:rsidRPr="00EC4DF0">
        <w:rPr>
          <w:sz w:val="32"/>
          <w:szCs w:val="32"/>
        </w:rPr>
        <w:t xml:space="preserve"> «Талый ключ» Артемовского ГО оздоровлено 43 ребенка</w:t>
      </w:r>
      <w:r>
        <w:rPr>
          <w:sz w:val="32"/>
          <w:szCs w:val="32"/>
        </w:rPr>
        <w:t>.</w:t>
      </w:r>
      <w:r w:rsidR="00EC4DF0" w:rsidRPr="00EC4DF0">
        <w:rPr>
          <w:sz w:val="32"/>
          <w:szCs w:val="32"/>
        </w:rPr>
        <w:t xml:space="preserve">   </w:t>
      </w:r>
    </w:p>
    <w:p w:rsidR="0087768B" w:rsidRDefault="0087768B" w:rsidP="00EC4DF0">
      <w:pPr>
        <w:ind w:firstLine="567"/>
        <w:rPr>
          <w:sz w:val="32"/>
          <w:szCs w:val="32"/>
        </w:rPr>
      </w:pPr>
    </w:p>
    <w:p w:rsidR="00EC4DF0" w:rsidRPr="00EC4DF0" w:rsidRDefault="00EC4DF0" w:rsidP="00EC4DF0">
      <w:pPr>
        <w:ind w:firstLine="567"/>
        <w:rPr>
          <w:sz w:val="32"/>
          <w:szCs w:val="32"/>
        </w:rPr>
      </w:pPr>
      <w:r w:rsidRPr="00EC4DF0">
        <w:rPr>
          <w:sz w:val="32"/>
          <w:szCs w:val="32"/>
        </w:rPr>
        <w:t>В условиях загородных лагерей:</w:t>
      </w:r>
    </w:p>
    <w:p w:rsidR="00EC4DF0" w:rsidRPr="00EC4DF0" w:rsidRDefault="00EC4DF0" w:rsidP="00EC4DF0">
      <w:pPr>
        <w:ind w:firstLine="567"/>
        <w:rPr>
          <w:sz w:val="32"/>
          <w:szCs w:val="32"/>
        </w:rPr>
      </w:pPr>
      <w:r w:rsidRPr="00EC4DF0">
        <w:rPr>
          <w:sz w:val="32"/>
          <w:szCs w:val="32"/>
        </w:rPr>
        <w:t xml:space="preserve">- в период весенних </w:t>
      </w:r>
      <w:proofErr w:type="gramStart"/>
      <w:r w:rsidRPr="00EC4DF0">
        <w:rPr>
          <w:sz w:val="32"/>
          <w:szCs w:val="32"/>
        </w:rPr>
        <w:t>к</w:t>
      </w:r>
      <w:r w:rsidR="0087768B">
        <w:rPr>
          <w:sz w:val="32"/>
          <w:szCs w:val="32"/>
        </w:rPr>
        <w:t xml:space="preserve">аникул </w:t>
      </w:r>
      <w:r w:rsidRPr="00EC4DF0">
        <w:rPr>
          <w:sz w:val="32"/>
          <w:szCs w:val="32"/>
        </w:rPr>
        <w:t xml:space="preserve"> оздоровлено</w:t>
      </w:r>
      <w:proofErr w:type="gramEnd"/>
      <w:r w:rsidRPr="00EC4DF0">
        <w:rPr>
          <w:sz w:val="32"/>
          <w:szCs w:val="32"/>
        </w:rPr>
        <w:t xml:space="preserve"> 22 ребенка в  лагере «Заря» Асбестовского ГО  и лагере «Салют» Ирбитского района </w:t>
      </w:r>
      <w:r w:rsidR="0087768B">
        <w:rPr>
          <w:sz w:val="32"/>
          <w:szCs w:val="32"/>
        </w:rPr>
        <w:t>21 ребенок</w:t>
      </w:r>
      <w:r w:rsidRPr="00EC4DF0">
        <w:rPr>
          <w:sz w:val="32"/>
          <w:szCs w:val="32"/>
        </w:rPr>
        <w:t>.</w:t>
      </w:r>
    </w:p>
    <w:p w:rsidR="00EC4DF0" w:rsidRPr="00EC4DF0" w:rsidRDefault="00EC4DF0" w:rsidP="00EC4DF0">
      <w:pPr>
        <w:ind w:firstLine="567"/>
        <w:rPr>
          <w:sz w:val="32"/>
          <w:szCs w:val="32"/>
        </w:rPr>
      </w:pPr>
      <w:r w:rsidRPr="00EC4DF0">
        <w:rPr>
          <w:sz w:val="32"/>
          <w:szCs w:val="32"/>
        </w:rPr>
        <w:t xml:space="preserve">- в </w:t>
      </w:r>
      <w:proofErr w:type="gramStart"/>
      <w:r w:rsidRPr="00EC4DF0">
        <w:rPr>
          <w:sz w:val="32"/>
          <w:szCs w:val="32"/>
        </w:rPr>
        <w:t>пер</w:t>
      </w:r>
      <w:r w:rsidR="0087768B">
        <w:rPr>
          <w:sz w:val="32"/>
          <w:szCs w:val="32"/>
        </w:rPr>
        <w:t>иод  летних</w:t>
      </w:r>
      <w:proofErr w:type="gramEnd"/>
      <w:r w:rsidR="0087768B">
        <w:rPr>
          <w:sz w:val="32"/>
          <w:szCs w:val="32"/>
        </w:rPr>
        <w:t xml:space="preserve"> каникул оздоровлено:  </w:t>
      </w:r>
      <w:r w:rsidRPr="00EC4DF0">
        <w:rPr>
          <w:sz w:val="32"/>
          <w:szCs w:val="32"/>
        </w:rPr>
        <w:t>69 детей</w:t>
      </w:r>
      <w:r w:rsidR="0087768B">
        <w:rPr>
          <w:sz w:val="32"/>
          <w:szCs w:val="32"/>
        </w:rPr>
        <w:t xml:space="preserve"> в лагере «Заря» 112 – в лагере  «Салют»</w:t>
      </w:r>
      <w:r w:rsidRPr="00EC4DF0">
        <w:rPr>
          <w:sz w:val="32"/>
          <w:szCs w:val="32"/>
        </w:rPr>
        <w:t xml:space="preserve">. </w:t>
      </w:r>
    </w:p>
    <w:p w:rsidR="00EC4DF0" w:rsidRPr="00EC4DF0" w:rsidRDefault="00AA6BD7" w:rsidP="00EC4DF0">
      <w:pPr>
        <w:ind w:firstLine="567"/>
        <w:rPr>
          <w:sz w:val="32"/>
          <w:szCs w:val="32"/>
        </w:rPr>
      </w:pPr>
      <w:r>
        <w:rPr>
          <w:sz w:val="32"/>
          <w:szCs w:val="32"/>
        </w:rPr>
        <w:t xml:space="preserve">В рамках проекта «Поезд здоровья» </w:t>
      </w:r>
      <w:r w:rsidR="00EC4DF0" w:rsidRPr="00EC4DF0">
        <w:rPr>
          <w:sz w:val="32"/>
          <w:szCs w:val="32"/>
        </w:rPr>
        <w:t>в санатории «Жемчужина» г. Ан</w:t>
      </w:r>
      <w:r>
        <w:rPr>
          <w:sz w:val="32"/>
          <w:szCs w:val="32"/>
        </w:rPr>
        <w:t xml:space="preserve">апа </w:t>
      </w:r>
      <w:proofErr w:type="gramStart"/>
      <w:r>
        <w:rPr>
          <w:sz w:val="32"/>
          <w:szCs w:val="32"/>
        </w:rPr>
        <w:t xml:space="preserve">отдохнули </w:t>
      </w:r>
      <w:r w:rsidR="00EC4DF0" w:rsidRPr="00EC4DF0">
        <w:rPr>
          <w:sz w:val="32"/>
          <w:szCs w:val="32"/>
        </w:rPr>
        <w:t xml:space="preserve"> 16</w:t>
      </w:r>
      <w:proofErr w:type="gramEnd"/>
      <w:r w:rsidR="00EC4DF0" w:rsidRPr="00EC4DF0">
        <w:rPr>
          <w:sz w:val="32"/>
          <w:szCs w:val="32"/>
        </w:rPr>
        <w:t xml:space="preserve"> </w:t>
      </w:r>
      <w:r>
        <w:rPr>
          <w:sz w:val="32"/>
          <w:szCs w:val="32"/>
        </w:rPr>
        <w:t>ребят (13 из них дети участников СВО).</w:t>
      </w:r>
    </w:p>
    <w:p w:rsidR="00EC4DF0" w:rsidRPr="00EC4DF0" w:rsidRDefault="00EC4DF0" w:rsidP="00EC4DF0">
      <w:pPr>
        <w:ind w:firstLine="567"/>
        <w:rPr>
          <w:sz w:val="32"/>
          <w:szCs w:val="32"/>
        </w:rPr>
      </w:pPr>
      <w:r w:rsidRPr="00EC4DF0">
        <w:rPr>
          <w:sz w:val="32"/>
          <w:szCs w:val="32"/>
        </w:rPr>
        <w:t>Всего отдохнуло в ЗОЛ - 224 ребенка.</w:t>
      </w:r>
    </w:p>
    <w:p w:rsidR="00EC4DF0" w:rsidRPr="00EC4DF0" w:rsidRDefault="00EC4DF0" w:rsidP="00EC4DF0">
      <w:pPr>
        <w:ind w:firstLine="567"/>
        <w:rPr>
          <w:sz w:val="32"/>
          <w:szCs w:val="32"/>
        </w:rPr>
      </w:pPr>
      <w:r w:rsidRPr="00EC4DF0">
        <w:rPr>
          <w:sz w:val="32"/>
          <w:szCs w:val="32"/>
        </w:rPr>
        <w:t xml:space="preserve">В </w:t>
      </w:r>
      <w:proofErr w:type="gramStart"/>
      <w:r w:rsidRPr="00EC4DF0">
        <w:rPr>
          <w:sz w:val="32"/>
          <w:szCs w:val="32"/>
        </w:rPr>
        <w:t>период  осенних</w:t>
      </w:r>
      <w:proofErr w:type="gramEnd"/>
      <w:r w:rsidRPr="00EC4DF0">
        <w:rPr>
          <w:sz w:val="32"/>
          <w:szCs w:val="32"/>
        </w:rPr>
        <w:t xml:space="preserve"> каникул планируется оздоровить 48 детей в лагерях "Заря» и «Салют».</w:t>
      </w:r>
    </w:p>
    <w:p w:rsidR="00AA6BD7" w:rsidRDefault="00EC4DF0" w:rsidP="00EC4DF0">
      <w:pPr>
        <w:ind w:firstLine="567"/>
        <w:rPr>
          <w:sz w:val="32"/>
          <w:szCs w:val="32"/>
        </w:rPr>
      </w:pPr>
      <w:r w:rsidRPr="00EC4DF0">
        <w:rPr>
          <w:sz w:val="32"/>
          <w:szCs w:val="32"/>
        </w:rPr>
        <w:t>Иными формами отдыха охвачено 470 детей. Это спортивные мероприятия, экскурсии, мастер-классы, профилактичес</w:t>
      </w:r>
      <w:r w:rsidR="00AA6BD7">
        <w:rPr>
          <w:sz w:val="32"/>
          <w:szCs w:val="32"/>
        </w:rPr>
        <w:t xml:space="preserve">кая и волонтерская деятельность, </w:t>
      </w:r>
      <w:r w:rsidRPr="00EC4DF0">
        <w:rPr>
          <w:sz w:val="32"/>
          <w:szCs w:val="32"/>
        </w:rPr>
        <w:t xml:space="preserve">отряды трудовой </w:t>
      </w:r>
      <w:r w:rsidR="00AA6BD7">
        <w:rPr>
          <w:sz w:val="32"/>
          <w:szCs w:val="32"/>
        </w:rPr>
        <w:t>занятости несовершеннолетних.</w:t>
      </w:r>
    </w:p>
    <w:p w:rsidR="00EC4DF0" w:rsidRPr="00EC4DF0" w:rsidRDefault="00EC4DF0" w:rsidP="00EC4DF0">
      <w:pPr>
        <w:ind w:firstLine="567"/>
        <w:rPr>
          <w:sz w:val="32"/>
          <w:szCs w:val="32"/>
        </w:rPr>
      </w:pPr>
      <w:r w:rsidRPr="00EC4DF0">
        <w:rPr>
          <w:sz w:val="32"/>
          <w:szCs w:val="32"/>
        </w:rPr>
        <w:t xml:space="preserve">Администрацией Слободо-Туринского района совместно с Администрациями сельских поселений направляемая общая сумма на оплату труда несовершеннолетних, занятых трудовой деятельностью в летний период, составляет 400 </w:t>
      </w:r>
      <w:r w:rsidR="00E97DF9">
        <w:rPr>
          <w:sz w:val="32"/>
          <w:szCs w:val="32"/>
        </w:rPr>
        <w:t>тысяч рублей</w:t>
      </w:r>
      <w:r w:rsidRPr="00EC4DF0">
        <w:rPr>
          <w:sz w:val="32"/>
          <w:szCs w:val="32"/>
        </w:rPr>
        <w:t xml:space="preserve">. </w:t>
      </w:r>
    </w:p>
    <w:p w:rsidR="00EC4DF0" w:rsidRPr="00EC4DF0" w:rsidRDefault="00EC4DF0" w:rsidP="00EC4DF0">
      <w:pPr>
        <w:ind w:firstLine="567"/>
        <w:rPr>
          <w:sz w:val="32"/>
          <w:szCs w:val="32"/>
        </w:rPr>
      </w:pPr>
      <w:r w:rsidRPr="00EC4DF0">
        <w:rPr>
          <w:sz w:val="32"/>
          <w:szCs w:val="32"/>
        </w:rPr>
        <w:t>Основные виды работ, выполняемые подростками: уборка территорий сельских поселений, мелкий ремонт, покраска, озеленение</w:t>
      </w:r>
      <w:r w:rsidR="00AA6BD7">
        <w:rPr>
          <w:sz w:val="32"/>
          <w:szCs w:val="32"/>
        </w:rPr>
        <w:t>.</w:t>
      </w:r>
    </w:p>
    <w:p w:rsidR="00AA6BD7" w:rsidRPr="00AA6BD7" w:rsidRDefault="00EC4DF0" w:rsidP="00AA6BD7">
      <w:pPr>
        <w:ind w:firstLine="567"/>
        <w:rPr>
          <w:sz w:val="32"/>
          <w:szCs w:val="32"/>
        </w:rPr>
      </w:pPr>
      <w:r w:rsidRPr="00EC4DF0">
        <w:rPr>
          <w:sz w:val="32"/>
          <w:szCs w:val="32"/>
        </w:rPr>
        <w:t>Охват желающих несовершеннолетних детей принять участие в трудов</w:t>
      </w:r>
      <w:r w:rsidR="00616667">
        <w:rPr>
          <w:sz w:val="32"/>
          <w:szCs w:val="32"/>
        </w:rPr>
        <w:t>ой деятельности составляет 100%:</w:t>
      </w:r>
    </w:p>
    <w:p w:rsidR="00AA6BD7" w:rsidRPr="00AA6BD7" w:rsidRDefault="00616667" w:rsidP="00AA6BD7">
      <w:pPr>
        <w:ind w:firstLine="567"/>
        <w:rPr>
          <w:sz w:val="32"/>
          <w:szCs w:val="32"/>
        </w:rPr>
      </w:pPr>
      <w:r>
        <w:rPr>
          <w:sz w:val="32"/>
          <w:szCs w:val="32"/>
        </w:rPr>
        <w:t xml:space="preserve">- </w:t>
      </w:r>
      <w:r w:rsidR="00AA6BD7">
        <w:rPr>
          <w:sz w:val="32"/>
          <w:szCs w:val="32"/>
        </w:rPr>
        <w:t xml:space="preserve"> В Ницинском сельском поселении</w:t>
      </w:r>
      <w:r w:rsidR="00AA6BD7" w:rsidRPr="00AA6BD7">
        <w:rPr>
          <w:sz w:val="32"/>
          <w:szCs w:val="32"/>
        </w:rPr>
        <w:t xml:space="preserve"> </w:t>
      </w:r>
      <w:r>
        <w:rPr>
          <w:sz w:val="32"/>
          <w:szCs w:val="32"/>
        </w:rPr>
        <w:t>-16 человек</w:t>
      </w:r>
      <w:r w:rsidR="00AA6BD7" w:rsidRPr="00AA6BD7">
        <w:rPr>
          <w:sz w:val="32"/>
          <w:szCs w:val="32"/>
        </w:rPr>
        <w:t>;</w:t>
      </w:r>
    </w:p>
    <w:p w:rsidR="00AA6BD7" w:rsidRPr="00AA6BD7" w:rsidRDefault="00AA6BD7" w:rsidP="00AA6BD7">
      <w:pPr>
        <w:ind w:firstLine="567"/>
        <w:rPr>
          <w:sz w:val="32"/>
          <w:szCs w:val="32"/>
        </w:rPr>
      </w:pPr>
      <w:r w:rsidRPr="00AA6BD7">
        <w:rPr>
          <w:sz w:val="32"/>
          <w:szCs w:val="32"/>
        </w:rPr>
        <w:t>-</w:t>
      </w:r>
      <w:r w:rsidR="00616667">
        <w:rPr>
          <w:sz w:val="32"/>
          <w:szCs w:val="32"/>
        </w:rPr>
        <w:t xml:space="preserve">  </w:t>
      </w:r>
      <w:r w:rsidRPr="00AA6BD7">
        <w:rPr>
          <w:sz w:val="32"/>
          <w:szCs w:val="32"/>
        </w:rPr>
        <w:t xml:space="preserve">Усть-Ницинское сельское поселение </w:t>
      </w:r>
      <w:r w:rsidR="00616667">
        <w:rPr>
          <w:sz w:val="32"/>
          <w:szCs w:val="32"/>
        </w:rPr>
        <w:t>-20</w:t>
      </w:r>
      <w:r w:rsidRPr="00AA6BD7">
        <w:rPr>
          <w:sz w:val="32"/>
          <w:szCs w:val="32"/>
        </w:rPr>
        <w:t>;</w:t>
      </w:r>
    </w:p>
    <w:p w:rsidR="00AA6BD7" w:rsidRPr="00AA6BD7" w:rsidRDefault="00AA6BD7" w:rsidP="00AA6BD7">
      <w:pPr>
        <w:ind w:firstLine="567"/>
        <w:rPr>
          <w:sz w:val="32"/>
          <w:szCs w:val="32"/>
        </w:rPr>
      </w:pPr>
      <w:r w:rsidRPr="00AA6BD7">
        <w:rPr>
          <w:sz w:val="32"/>
          <w:szCs w:val="32"/>
        </w:rPr>
        <w:t>-Сладковское сельское посел</w:t>
      </w:r>
      <w:r w:rsidR="00616667">
        <w:rPr>
          <w:sz w:val="32"/>
          <w:szCs w:val="32"/>
        </w:rPr>
        <w:t>ение -18</w:t>
      </w:r>
      <w:r w:rsidRPr="00AA6BD7">
        <w:rPr>
          <w:sz w:val="32"/>
          <w:szCs w:val="32"/>
        </w:rPr>
        <w:t>;</w:t>
      </w:r>
    </w:p>
    <w:p w:rsidR="00AA6BD7" w:rsidRDefault="00AA6BD7" w:rsidP="00AA6BD7">
      <w:pPr>
        <w:ind w:firstLine="567"/>
        <w:rPr>
          <w:sz w:val="32"/>
          <w:szCs w:val="32"/>
        </w:rPr>
      </w:pPr>
      <w:r w:rsidRPr="00AA6BD7">
        <w:rPr>
          <w:sz w:val="32"/>
          <w:szCs w:val="32"/>
        </w:rPr>
        <w:t>-Слободо-Туринское сельское п</w:t>
      </w:r>
      <w:r w:rsidR="00616667">
        <w:rPr>
          <w:sz w:val="32"/>
          <w:szCs w:val="32"/>
        </w:rPr>
        <w:t>оселение - 40 детей</w:t>
      </w:r>
      <w:r w:rsidRPr="00AA6BD7">
        <w:rPr>
          <w:sz w:val="32"/>
          <w:szCs w:val="32"/>
        </w:rPr>
        <w:t>.</w:t>
      </w:r>
    </w:p>
    <w:p w:rsidR="00616667" w:rsidRDefault="00616667" w:rsidP="000063B5">
      <w:pPr>
        <w:ind w:firstLine="567"/>
        <w:jc w:val="center"/>
        <w:rPr>
          <w:b/>
          <w:sz w:val="32"/>
          <w:szCs w:val="32"/>
        </w:rPr>
      </w:pPr>
    </w:p>
    <w:p w:rsidR="000063B5" w:rsidRDefault="000063B5" w:rsidP="000063B5">
      <w:pPr>
        <w:ind w:firstLine="567"/>
        <w:jc w:val="center"/>
        <w:rPr>
          <w:b/>
          <w:sz w:val="32"/>
          <w:szCs w:val="32"/>
        </w:rPr>
      </w:pPr>
      <w:r w:rsidRPr="00DF0B12">
        <w:rPr>
          <w:b/>
          <w:sz w:val="32"/>
          <w:szCs w:val="32"/>
        </w:rPr>
        <w:t>Кадровая обеспеченность образовательных организаций</w:t>
      </w:r>
    </w:p>
    <w:p w:rsidR="008C4D8A" w:rsidRDefault="008C4D8A" w:rsidP="00E43C73">
      <w:pPr>
        <w:jc w:val="both"/>
        <w:rPr>
          <w:sz w:val="32"/>
          <w:szCs w:val="32"/>
        </w:rPr>
      </w:pPr>
    </w:p>
    <w:p w:rsidR="00E43C73" w:rsidRPr="00DF0B12" w:rsidRDefault="00E43C73" w:rsidP="00E43C73">
      <w:pPr>
        <w:jc w:val="both"/>
        <w:rPr>
          <w:sz w:val="32"/>
          <w:szCs w:val="32"/>
        </w:rPr>
      </w:pPr>
      <w:r w:rsidRPr="00DF0B12">
        <w:rPr>
          <w:sz w:val="32"/>
          <w:szCs w:val="32"/>
        </w:rPr>
        <w:tab/>
        <w:t>В системе образования Слободо-Туринского района работает 848 ч</w:t>
      </w:r>
      <w:r w:rsidR="008C4D8A">
        <w:rPr>
          <w:sz w:val="32"/>
          <w:szCs w:val="32"/>
        </w:rPr>
        <w:t xml:space="preserve">еловек, в том числе </w:t>
      </w:r>
      <w:r w:rsidR="008C338A" w:rsidRPr="00DF0B12">
        <w:rPr>
          <w:sz w:val="32"/>
          <w:szCs w:val="32"/>
        </w:rPr>
        <w:t>педагог</w:t>
      </w:r>
      <w:r w:rsidR="008C4D8A">
        <w:rPr>
          <w:sz w:val="32"/>
          <w:szCs w:val="32"/>
        </w:rPr>
        <w:t>ических работников - 351</w:t>
      </w:r>
      <w:r w:rsidRPr="00DF0B12">
        <w:rPr>
          <w:sz w:val="32"/>
          <w:szCs w:val="32"/>
        </w:rPr>
        <w:t>. Уровень образования всех педагогических работников соответствует единому квалификационному справочнику должностей руководителей, специалистов и служащих.</w:t>
      </w:r>
    </w:p>
    <w:p w:rsidR="00E43C73" w:rsidRPr="00DF0B12" w:rsidRDefault="00E43C73" w:rsidP="00E43C73">
      <w:pPr>
        <w:pStyle w:val="21"/>
        <w:ind w:firstLine="700"/>
        <w:rPr>
          <w:rFonts w:ascii="Times New Roman" w:hAnsi="Times New Roman" w:cs="Times New Roman"/>
          <w:sz w:val="32"/>
          <w:szCs w:val="32"/>
        </w:rPr>
      </w:pPr>
      <w:r w:rsidRPr="00DF0B12">
        <w:rPr>
          <w:rFonts w:ascii="Times New Roman" w:hAnsi="Times New Roman" w:cs="Times New Roman"/>
          <w:sz w:val="32"/>
          <w:szCs w:val="32"/>
        </w:rPr>
        <w:t>Количество педагогических работников, аттестованных на высшую и первую квалификац</w:t>
      </w:r>
      <w:r w:rsidR="008C4D8A">
        <w:rPr>
          <w:rFonts w:ascii="Times New Roman" w:hAnsi="Times New Roman" w:cs="Times New Roman"/>
          <w:sz w:val="32"/>
          <w:szCs w:val="32"/>
        </w:rPr>
        <w:t>ионную категорию составляет 67</w:t>
      </w:r>
      <w:proofErr w:type="gramStart"/>
      <w:r w:rsidR="008C4D8A">
        <w:rPr>
          <w:rFonts w:ascii="Times New Roman" w:hAnsi="Times New Roman" w:cs="Times New Roman"/>
          <w:sz w:val="32"/>
          <w:szCs w:val="32"/>
        </w:rPr>
        <w:t xml:space="preserve">% </w:t>
      </w:r>
      <w:r w:rsidRPr="00DF0B12">
        <w:rPr>
          <w:rFonts w:ascii="Times New Roman" w:hAnsi="Times New Roman" w:cs="Times New Roman"/>
          <w:sz w:val="32"/>
          <w:szCs w:val="32"/>
        </w:rPr>
        <w:t>.</w:t>
      </w:r>
      <w:proofErr w:type="gramEnd"/>
    </w:p>
    <w:p w:rsidR="00E43C73" w:rsidRPr="00DF0B12" w:rsidRDefault="00E43C73" w:rsidP="00E43C73">
      <w:pPr>
        <w:pStyle w:val="2"/>
        <w:shd w:val="clear" w:color="auto" w:fill="auto"/>
        <w:spacing w:after="0" w:line="240" w:lineRule="auto"/>
        <w:ind w:left="40" w:right="20" w:firstLine="700"/>
        <w:jc w:val="both"/>
        <w:rPr>
          <w:rFonts w:ascii="Times New Roman" w:hAnsi="Times New Roman" w:cs="Times New Roman"/>
          <w:sz w:val="32"/>
          <w:szCs w:val="32"/>
        </w:rPr>
      </w:pPr>
      <w:r w:rsidRPr="00DF0B12">
        <w:rPr>
          <w:rFonts w:ascii="Times New Roman" w:hAnsi="Times New Roman" w:cs="Times New Roman"/>
          <w:sz w:val="32"/>
          <w:szCs w:val="32"/>
        </w:rPr>
        <w:t xml:space="preserve"> 20 % педагогов (из числа аттестованных) имеют высшую квалификационную категорию. 47</w:t>
      </w:r>
      <w:proofErr w:type="gramStart"/>
      <w:r w:rsidRPr="00DF0B12">
        <w:rPr>
          <w:rFonts w:ascii="Times New Roman" w:hAnsi="Times New Roman" w:cs="Times New Roman"/>
          <w:sz w:val="32"/>
          <w:szCs w:val="32"/>
        </w:rPr>
        <w:t>%  первую</w:t>
      </w:r>
      <w:proofErr w:type="gramEnd"/>
      <w:r w:rsidRPr="00DF0B12">
        <w:rPr>
          <w:rFonts w:ascii="Times New Roman" w:hAnsi="Times New Roman" w:cs="Times New Roman"/>
          <w:sz w:val="32"/>
          <w:szCs w:val="32"/>
        </w:rPr>
        <w:t>.</w:t>
      </w:r>
    </w:p>
    <w:p w:rsidR="00E43C73" w:rsidRPr="00DF0B12" w:rsidRDefault="00E43C73" w:rsidP="00E43C73">
      <w:pPr>
        <w:shd w:val="clear" w:color="auto" w:fill="FFFFFF"/>
        <w:ind w:firstLine="708"/>
        <w:jc w:val="both"/>
        <w:rPr>
          <w:rFonts w:eastAsia="sans-serif"/>
          <w:color w:val="000000"/>
          <w:sz w:val="32"/>
          <w:szCs w:val="32"/>
        </w:rPr>
      </w:pPr>
      <w:r w:rsidRPr="00DF0B12">
        <w:rPr>
          <w:rFonts w:eastAsia="sans-serif"/>
          <w:color w:val="000000"/>
          <w:sz w:val="32"/>
          <w:szCs w:val="32"/>
        </w:rPr>
        <w:t>Целевые показатели, установленные в программе развития системы образования Свердловской области в части организации кадровой обеспеченности Слободо-Туринский район выполняет в полном объеме.</w:t>
      </w:r>
    </w:p>
    <w:p w:rsidR="00406EF0" w:rsidRPr="00DF0B12" w:rsidRDefault="00406EF0" w:rsidP="00406EF0">
      <w:pPr>
        <w:tabs>
          <w:tab w:val="left" w:pos="2040"/>
        </w:tabs>
        <w:ind w:firstLine="567"/>
        <w:jc w:val="both"/>
        <w:rPr>
          <w:sz w:val="32"/>
          <w:szCs w:val="32"/>
          <w:lang w:eastAsia="en-US"/>
        </w:rPr>
      </w:pPr>
      <w:r w:rsidRPr="00DF0B12">
        <w:rPr>
          <w:sz w:val="32"/>
          <w:szCs w:val="32"/>
          <w:lang w:eastAsia="en-US"/>
        </w:rPr>
        <w:t>Для привлечения специалистов в сельскую школу основным воздействующим фактором является предоставление льгот.</w:t>
      </w:r>
    </w:p>
    <w:p w:rsidR="00406EF0" w:rsidRPr="00DF0B12" w:rsidRDefault="00406EF0" w:rsidP="00406EF0">
      <w:pPr>
        <w:tabs>
          <w:tab w:val="left" w:pos="2040"/>
        </w:tabs>
        <w:ind w:firstLine="567"/>
        <w:jc w:val="both"/>
        <w:rPr>
          <w:sz w:val="32"/>
          <w:szCs w:val="32"/>
          <w:lang w:eastAsia="en-US"/>
        </w:rPr>
      </w:pPr>
      <w:r w:rsidRPr="00DF0B12">
        <w:rPr>
          <w:sz w:val="32"/>
          <w:szCs w:val="32"/>
          <w:lang w:eastAsia="en-US"/>
        </w:rPr>
        <w:t>1) Возмещение оплаты коммунальных услуг-100%.</w:t>
      </w:r>
    </w:p>
    <w:p w:rsidR="00406EF0" w:rsidRPr="00DF0B12" w:rsidRDefault="00406EF0" w:rsidP="00406EF0">
      <w:pPr>
        <w:tabs>
          <w:tab w:val="left" w:pos="2040"/>
        </w:tabs>
        <w:ind w:firstLine="567"/>
        <w:jc w:val="both"/>
        <w:rPr>
          <w:sz w:val="32"/>
          <w:szCs w:val="32"/>
          <w:lang w:eastAsia="en-US"/>
        </w:rPr>
      </w:pPr>
      <w:r w:rsidRPr="00DF0B12">
        <w:rPr>
          <w:sz w:val="32"/>
          <w:szCs w:val="32"/>
          <w:lang w:eastAsia="en-US"/>
        </w:rPr>
        <w:t>2) Компенсация расходов на твердое топливо- 100%.</w:t>
      </w:r>
    </w:p>
    <w:p w:rsidR="00406EF0" w:rsidRPr="00E97DF9" w:rsidRDefault="00406EF0" w:rsidP="00406EF0">
      <w:pPr>
        <w:tabs>
          <w:tab w:val="left" w:pos="2040"/>
        </w:tabs>
        <w:ind w:firstLine="567"/>
        <w:jc w:val="both"/>
        <w:rPr>
          <w:color w:val="FF0000"/>
          <w:sz w:val="32"/>
          <w:szCs w:val="32"/>
          <w:lang w:eastAsia="en-US"/>
        </w:rPr>
      </w:pPr>
      <w:r w:rsidRPr="00DF0B12">
        <w:rPr>
          <w:sz w:val="32"/>
          <w:szCs w:val="32"/>
          <w:lang w:eastAsia="en-US"/>
        </w:rPr>
        <w:t xml:space="preserve">3) выплаты за особые условия труда территориального и бытового характера </w:t>
      </w:r>
      <w:proofErr w:type="gramStart"/>
      <w:r w:rsidR="008C4D8A" w:rsidRPr="0061472B">
        <w:rPr>
          <w:sz w:val="32"/>
          <w:szCs w:val="32"/>
          <w:lang w:eastAsia="en-US"/>
        </w:rPr>
        <w:t>(</w:t>
      </w:r>
      <w:r w:rsidRPr="0061472B">
        <w:rPr>
          <w:sz w:val="32"/>
          <w:szCs w:val="32"/>
          <w:lang w:eastAsia="en-US"/>
        </w:rPr>
        <w:t xml:space="preserve"> доплата</w:t>
      </w:r>
      <w:proofErr w:type="gramEnd"/>
      <w:r w:rsidRPr="0061472B">
        <w:rPr>
          <w:sz w:val="32"/>
          <w:szCs w:val="32"/>
          <w:lang w:eastAsia="en-US"/>
        </w:rPr>
        <w:t xml:space="preserve">  за работу в сельской местности)</w:t>
      </w:r>
    </w:p>
    <w:p w:rsidR="00406EF0" w:rsidRPr="00DF0B12" w:rsidRDefault="00406EF0" w:rsidP="00406EF0">
      <w:pPr>
        <w:tabs>
          <w:tab w:val="left" w:pos="2040"/>
        </w:tabs>
        <w:ind w:firstLine="567"/>
        <w:jc w:val="both"/>
        <w:rPr>
          <w:sz w:val="32"/>
          <w:szCs w:val="32"/>
          <w:lang w:eastAsia="en-US"/>
        </w:rPr>
      </w:pPr>
      <w:r w:rsidRPr="00DF0B12">
        <w:rPr>
          <w:sz w:val="32"/>
          <w:szCs w:val="32"/>
          <w:lang w:eastAsia="en-US"/>
        </w:rPr>
        <w:t xml:space="preserve">4) </w:t>
      </w:r>
      <w:r w:rsidR="00E97DF9">
        <w:rPr>
          <w:sz w:val="32"/>
          <w:szCs w:val="32"/>
          <w:lang w:eastAsia="en-US"/>
        </w:rPr>
        <w:t xml:space="preserve"> с 1 сентября 2024</w:t>
      </w:r>
      <w:r w:rsidR="00177C56">
        <w:rPr>
          <w:sz w:val="32"/>
          <w:szCs w:val="32"/>
          <w:lang w:eastAsia="en-US"/>
        </w:rPr>
        <w:t xml:space="preserve"> года</w:t>
      </w:r>
      <w:r w:rsidR="00E97DF9">
        <w:rPr>
          <w:sz w:val="32"/>
          <w:szCs w:val="32"/>
          <w:lang w:eastAsia="en-US"/>
        </w:rPr>
        <w:t xml:space="preserve"> увеличен размер </w:t>
      </w:r>
      <w:r w:rsidRPr="00DF0B12">
        <w:rPr>
          <w:sz w:val="32"/>
          <w:szCs w:val="32"/>
          <w:lang w:eastAsia="en-US"/>
        </w:rPr>
        <w:t>единовременного пособия на</w:t>
      </w:r>
      <w:r w:rsidR="00E97DF9">
        <w:rPr>
          <w:sz w:val="32"/>
          <w:szCs w:val="32"/>
          <w:lang w:eastAsia="en-US"/>
        </w:rPr>
        <w:t xml:space="preserve"> обзаведение хозяйством педагогам, приступившим к работе в год окончания учебного заведения с 50 тыс. руб. до 150 тыс. </w:t>
      </w:r>
    </w:p>
    <w:p w:rsidR="00406EF0" w:rsidRPr="00DF0B12" w:rsidRDefault="00E97DF9" w:rsidP="00406EF0">
      <w:pPr>
        <w:tabs>
          <w:tab w:val="left" w:pos="2040"/>
        </w:tabs>
        <w:ind w:firstLine="567"/>
        <w:jc w:val="both"/>
        <w:rPr>
          <w:sz w:val="32"/>
          <w:szCs w:val="32"/>
          <w:lang w:eastAsia="en-US"/>
        </w:rPr>
      </w:pPr>
      <w:r>
        <w:rPr>
          <w:sz w:val="32"/>
          <w:szCs w:val="32"/>
          <w:lang w:eastAsia="en-US"/>
        </w:rPr>
        <w:t xml:space="preserve">  </w:t>
      </w:r>
    </w:p>
    <w:p w:rsidR="008C338A" w:rsidRPr="00DF0B12" w:rsidRDefault="008C338A" w:rsidP="00406EF0">
      <w:pPr>
        <w:pStyle w:val="a9"/>
        <w:shd w:val="clear" w:color="auto" w:fill="FFFFFF"/>
        <w:spacing w:before="0" w:beforeAutospacing="0" w:after="0" w:afterAutospacing="0"/>
        <w:jc w:val="center"/>
        <w:rPr>
          <w:b/>
          <w:color w:val="000000"/>
          <w:sz w:val="32"/>
          <w:szCs w:val="32"/>
        </w:rPr>
      </w:pPr>
    </w:p>
    <w:p w:rsidR="00406EF0" w:rsidRPr="000C0EDE" w:rsidRDefault="00406EF0" w:rsidP="000C0EDE">
      <w:pPr>
        <w:pStyle w:val="a9"/>
        <w:shd w:val="clear" w:color="auto" w:fill="FFFFFF"/>
        <w:spacing w:before="0" w:beforeAutospacing="0" w:after="0" w:afterAutospacing="0"/>
        <w:jc w:val="center"/>
        <w:rPr>
          <w:b/>
          <w:color w:val="000000"/>
          <w:sz w:val="32"/>
          <w:szCs w:val="32"/>
        </w:rPr>
      </w:pPr>
      <w:r w:rsidRPr="00DF0B12">
        <w:rPr>
          <w:b/>
          <w:color w:val="000000"/>
          <w:sz w:val="32"/>
          <w:szCs w:val="32"/>
        </w:rPr>
        <w:t>Профессиональное развитие педагогов</w:t>
      </w:r>
    </w:p>
    <w:p w:rsidR="00406EF0" w:rsidRPr="00DF0B12" w:rsidRDefault="00406EF0" w:rsidP="00406EF0">
      <w:pPr>
        <w:jc w:val="both"/>
        <w:rPr>
          <w:sz w:val="32"/>
          <w:szCs w:val="32"/>
        </w:rPr>
      </w:pPr>
      <w:r w:rsidRPr="00DF0B12">
        <w:rPr>
          <w:sz w:val="32"/>
          <w:szCs w:val="32"/>
        </w:rPr>
        <w:t xml:space="preserve">       Повышение квалификации педагогических работников рассматривается сегодня как весьма значимая составляющая профессионального роста и развития всеми участниками образовательного процесса.</w:t>
      </w:r>
    </w:p>
    <w:p w:rsidR="00406EF0" w:rsidRPr="00DF0B12" w:rsidRDefault="00406EF0" w:rsidP="00406EF0">
      <w:pPr>
        <w:jc w:val="both"/>
        <w:rPr>
          <w:sz w:val="32"/>
          <w:szCs w:val="32"/>
        </w:rPr>
      </w:pPr>
      <w:r w:rsidRPr="00DF0B12">
        <w:rPr>
          <w:sz w:val="32"/>
          <w:szCs w:val="32"/>
        </w:rPr>
        <w:t xml:space="preserve">        Повышение </w:t>
      </w:r>
      <w:proofErr w:type="gramStart"/>
      <w:r w:rsidRPr="00DF0B12">
        <w:rPr>
          <w:sz w:val="32"/>
          <w:szCs w:val="32"/>
        </w:rPr>
        <w:t>квалификации  прошли</w:t>
      </w:r>
      <w:proofErr w:type="gramEnd"/>
      <w:r w:rsidRPr="00DF0B12">
        <w:rPr>
          <w:sz w:val="32"/>
          <w:szCs w:val="32"/>
        </w:rPr>
        <w:t xml:space="preserve">  164  педагогических раб</w:t>
      </w:r>
      <w:r w:rsidR="0061472B">
        <w:rPr>
          <w:sz w:val="32"/>
          <w:szCs w:val="32"/>
        </w:rPr>
        <w:t>отника</w:t>
      </w:r>
      <w:r w:rsidR="000C0EDE">
        <w:rPr>
          <w:sz w:val="32"/>
          <w:szCs w:val="32"/>
        </w:rPr>
        <w:t xml:space="preserve">  (</w:t>
      </w:r>
      <w:r w:rsidRPr="00DF0B12">
        <w:rPr>
          <w:sz w:val="32"/>
          <w:szCs w:val="32"/>
        </w:rPr>
        <w:t>78 % от общего чи</w:t>
      </w:r>
      <w:r w:rsidR="000C0EDE">
        <w:rPr>
          <w:sz w:val="32"/>
          <w:szCs w:val="32"/>
        </w:rPr>
        <w:t>сла). Все программы, по которым</w:t>
      </w:r>
      <w:r w:rsidRPr="00DF0B12">
        <w:rPr>
          <w:sz w:val="32"/>
          <w:szCs w:val="32"/>
        </w:rPr>
        <w:t xml:space="preserve"> обучались педагоги, включены в Федеральный реестр образовательных программ дополнительного профессионального образования. </w:t>
      </w:r>
    </w:p>
    <w:p w:rsidR="00406EF0" w:rsidRPr="00DF0B12" w:rsidRDefault="00406EF0" w:rsidP="006A06D7">
      <w:pPr>
        <w:jc w:val="both"/>
        <w:rPr>
          <w:sz w:val="32"/>
          <w:szCs w:val="32"/>
        </w:rPr>
      </w:pPr>
      <w:r w:rsidRPr="00DF0B12">
        <w:rPr>
          <w:sz w:val="32"/>
          <w:szCs w:val="32"/>
        </w:rPr>
        <w:t xml:space="preserve">       </w:t>
      </w:r>
    </w:p>
    <w:p w:rsidR="00406EF0" w:rsidRPr="00DF0B12" w:rsidRDefault="00406EF0" w:rsidP="00406EF0">
      <w:pPr>
        <w:jc w:val="both"/>
        <w:rPr>
          <w:sz w:val="32"/>
          <w:szCs w:val="32"/>
        </w:rPr>
      </w:pPr>
      <w:r w:rsidRPr="00DF0B12">
        <w:rPr>
          <w:sz w:val="32"/>
          <w:szCs w:val="32"/>
        </w:rPr>
        <w:t xml:space="preserve"> </w:t>
      </w:r>
      <w:r w:rsidR="006A06D7">
        <w:rPr>
          <w:sz w:val="32"/>
          <w:szCs w:val="32"/>
        </w:rPr>
        <w:t xml:space="preserve">      </w:t>
      </w:r>
      <w:r w:rsidR="0061472B">
        <w:rPr>
          <w:sz w:val="32"/>
          <w:szCs w:val="32"/>
        </w:rPr>
        <w:t xml:space="preserve">Одной из составляющих профессионального развития педагогов является участие в конкурсах профессионального мастерства. </w:t>
      </w:r>
      <w:r w:rsidR="006A06D7">
        <w:rPr>
          <w:sz w:val="32"/>
          <w:szCs w:val="32"/>
        </w:rPr>
        <w:t>В 2023-2024</w:t>
      </w:r>
      <w:r w:rsidRPr="00DF0B12">
        <w:rPr>
          <w:sz w:val="32"/>
          <w:szCs w:val="32"/>
        </w:rPr>
        <w:t xml:space="preserve"> учебном </w:t>
      </w:r>
      <w:proofErr w:type="gramStart"/>
      <w:r w:rsidRPr="00DF0B12">
        <w:rPr>
          <w:sz w:val="32"/>
          <w:szCs w:val="32"/>
        </w:rPr>
        <w:t>году  в</w:t>
      </w:r>
      <w:proofErr w:type="gramEnd"/>
      <w:r w:rsidRPr="00DF0B12">
        <w:rPr>
          <w:sz w:val="32"/>
          <w:szCs w:val="32"/>
        </w:rPr>
        <w:t xml:space="preserve"> конкурсах</w:t>
      </w:r>
      <w:r w:rsidR="00177C56">
        <w:rPr>
          <w:sz w:val="32"/>
          <w:szCs w:val="32"/>
        </w:rPr>
        <w:t xml:space="preserve"> различного уровня приняли</w:t>
      </w:r>
      <w:r w:rsidRPr="00DF0B12">
        <w:rPr>
          <w:sz w:val="32"/>
          <w:szCs w:val="32"/>
        </w:rPr>
        <w:t xml:space="preserve"> </w:t>
      </w:r>
      <w:r w:rsidR="0061472B">
        <w:rPr>
          <w:sz w:val="32"/>
          <w:szCs w:val="32"/>
        </w:rPr>
        <w:t>участие более 40</w:t>
      </w:r>
      <w:r w:rsidRPr="00DF0B12">
        <w:rPr>
          <w:sz w:val="32"/>
          <w:szCs w:val="32"/>
        </w:rPr>
        <w:t xml:space="preserve"> педагогических работников.</w:t>
      </w:r>
    </w:p>
    <w:p w:rsidR="00406EF0" w:rsidRDefault="00406EF0" w:rsidP="00406EF0">
      <w:pPr>
        <w:jc w:val="both"/>
        <w:rPr>
          <w:sz w:val="32"/>
          <w:szCs w:val="32"/>
        </w:rPr>
      </w:pPr>
      <w:r w:rsidRPr="00DF0B12">
        <w:rPr>
          <w:sz w:val="32"/>
          <w:szCs w:val="32"/>
        </w:rPr>
        <w:lastRenderedPageBreak/>
        <w:t xml:space="preserve">       </w:t>
      </w:r>
      <w:r w:rsidR="006A06D7">
        <w:rPr>
          <w:sz w:val="32"/>
          <w:szCs w:val="32"/>
        </w:rPr>
        <w:t>Климентьев Артем Сергеевич, тренер</w:t>
      </w:r>
      <w:r w:rsidR="0061472B">
        <w:rPr>
          <w:sz w:val="32"/>
          <w:szCs w:val="32"/>
        </w:rPr>
        <w:t>-</w:t>
      </w:r>
      <w:r w:rsidR="006A06D7">
        <w:rPr>
          <w:sz w:val="32"/>
          <w:szCs w:val="32"/>
        </w:rPr>
        <w:t xml:space="preserve">преподаватель Слободо-Туринской спортивной </w:t>
      </w:r>
      <w:proofErr w:type="gramStart"/>
      <w:r w:rsidR="006A06D7">
        <w:rPr>
          <w:sz w:val="32"/>
          <w:szCs w:val="32"/>
        </w:rPr>
        <w:t xml:space="preserve">школы  </w:t>
      </w:r>
      <w:r w:rsidR="0061472B">
        <w:rPr>
          <w:sz w:val="32"/>
          <w:szCs w:val="32"/>
        </w:rPr>
        <w:t>вошел</w:t>
      </w:r>
      <w:proofErr w:type="gramEnd"/>
      <w:r w:rsidR="0061472B">
        <w:rPr>
          <w:sz w:val="32"/>
          <w:szCs w:val="32"/>
        </w:rPr>
        <w:t xml:space="preserve"> в тройку финалистов регионального этапа Всероссийского конкурса «Сердце отдаю детям»</w:t>
      </w:r>
    </w:p>
    <w:p w:rsidR="00BC279E" w:rsidRDefault="00BC279E" w:rsidP="00406EF0">
      <w:pPr>
        <w:jc w:val="both"/>
        <w:rPr>
          <w:sz w:val="32"/>
          <w:szCs w:val="32"/>
        </w:rPr>
      </w:pPr>
    </w:p>
    <w:p w:rsidR="00BC279E" w:rsidRPr="00BC279E" w:rsidRDefault="00BC279E" w:rsidP="00BC279E">
      <w:pPr>
        <w:ind w:firstLine="708"/>
        <w:jc w:val="both"/>
        <w:rPr>
          <w:b/>
          <w:sz w:val="30"/>
          <w:szCs w:val="30"/>
        </w:rPr>
      </w:pPr>
      <w:r w:rsidRPr="00BC279E">
        <w:rPr>
          <w:b/>
          <w:sz w:val="30"/>
          <w:szCs w:val="30"/>
        </w:rPr>
        <w:t>О качестве реализации федерального государственного образовательного стандарта на территории Слободо-Туринского муниципального района</w:t>
      </w:r>
    </w:p>
    <w:p w:rsidR="00BC279E" w:rsidRPr="00BC279E" w:rsidRDefault="00BC279E" w:rsidP="00BC279E">
      <w:pPr>
        <w:ind w:firstLine="708"/>
        <w:jc w:val="both"/>
        <w:rPr>
          <w:b/>
          <w:sz w:val="30"/>
          <w:szCs w:val="30"/>
        </w:rPr>
      </w:pPr>
    </w:p>
    <w:p w:rsidR="00BC279E" w:rsidRPr="00BC279E" w:rsidRDefault="00BC279E" w:rsidP="00BC279E">
      <w:pPr>
        <w:jc w:val="both"/>
        <w:rPr>
          <w:sz w:val="30"/>
          <w:szCs w:val="30"/>
        </w:rPr>
      </w:pPr>
      <w:r w:rsidRPr="00BC279E">
        <w:rPr>
          <w:sz w:val="30"/>
          <w:szCs w:val="30"/>
        </w:rPr>
        <w:tab/>
      </w:r>
      <w:bookmarkStart w:id="0" w:name="_Hlk143902729"/>
      <w:r w:rsidRPr="00BC279E">
        <w:rPr>
          <w:sz w:val="30"/>
          <w:szCs w:val="30"/>
        </w:rPr>
        <w:t>Решения по созданию единого пространства для обеспечения качества и объективности образовательных результатов должны быть связаны с основными проблемами и тенденциями, которые выявлены в отношении результатов обучения.  Анализ результатов мы традиционно проводим, опираясь на данные независимых оценочных процедур.</w:t>
      </w:r>
    </w:p>
    <w:p w:rsidR="00BC279E" w:rsidRPr="00BC279E" w:rsidRDefault="00BC279E" w:rsidP="00BC279E">
      <w:pPr>
        <w:ind w:firstLine="708"/>
        <w:jc w:val="both"/>
        <w:rPr>
          <w:sz w:val="30"/>
          <w:szCs w:val="30"/>
        </w:rPr>
      </w:pPr>
      <w:r w:rsidRPr="00BC279E">
        <w:rPr>
          <w:sz w:val="30"/>
          <w:szCs w:val="30"/>
        </w:rPr>
        <w:t xml:space="preserve">Так, в минувшем учебном году с целью мониторинга учебных достижений обучающихся, повышения качества освоения обучающимися основных образовательных программ основного и среднего общего образования в общеобразовательных организациях нашего района проведены: </w:t>
      </w:r>
    </w:p>
    <w:p w:rsidR="00BC279E" w:rsidRPr="00BC279E" w:rsidRDefault="00BC279E" w:rsidP="00BC279E">
      <w:pPr>
        <w:jc w:val="both"/>
        <w:rPr>
          <w:sz w:val="30"/>
          <w:szCs w:val="30"/>
        </w:rPr>
      </w:pPr>
      <w:r w:rsidRPr="00BC279E">
        <w:rPr>
          <w:sz w:val="30"/>
          <w:szCs w:val="30"/>
        </w:rPr>
        <w:t>- ВПР в 4-8, 11 классах;</w:t>
      </w:r>
    </w:p>
    <w:p w:rsidR="00BC279E" w:rsidRPr="00BC279E" w:rsidRDefault="00BC279E" w:rsidP="00BC279E">
      <w:pPr>
        <w:jc w:val="both"/>
        <w:rPr>
          <w:sz w:val="30"/>
          <w:szCs w:val="30"/>
        </w:rPr>
      </w:pPr>
      <w:r w:rsidRPr="00BC279E">
        <w:rPr>
          <w:sz w:val="30"/>
          <w:szCs w:val="30"/>
        </w:rPr>
        <w:t>- итоговое собеседование 9 класс;</w:t>
      </w:r>
    </w:p>
    <w:p w:rsidR="00BC279E" w:rsidRPr="00BC279E" w:rsidRDefault="00BC279E" w:rsidP="00BC279E">
      <w:pPr>
        <w:jc w:val="both"/>
        <w:rPr>
          <w:sz w:val="30"/>
          <w:szCs w:val="30"/>
        </w:rPr>
      </w:pPr>
      <w:r w:rsidRPr="00BC279E">
        <w:rPr>
          <w:sz w:val="30"/>
          <w:szCs w:val="30"/>
        </w:rPr>
        <w:t>- итоговое сочинение 11 класс;</w:t>
      </w:r>
    </w:p>
    <w:p w:rsidR="00BC279E" w:rsidRPr="00BC279E" w:rsidRDefault="00BC279E" w:rsidP="00BC279E">
      <w:pPr>
        <w:jc w:val="both"/>
        <w:rPr>
          <w:sz w:val="30"/>
          <w:szCs w:val="30"/>
        </w:rPr>
      </w:pPr>
      <w:r w:rsidRPr="00BC279E">
        <w:rPr>
          <w:sz w:val="30"/>
          <w:szCs w:val="30"/>
        </w:rPr>
        <w:t>- репетиционное тестирование по математике в 9-х классах;</w:t>
      </w:r>
    </w:p>
    <w:p w:rsidR="00BC279E" w:rsidRPr="00BC279E" w:rsidRDefault="00BC279E" w:rsidP="00BC279E">
      <w:pPr>
        <w:jc w:val="both"/>
        <w:rPr>
          <w:sz w:val="30"/>
          <w:szCs w:val="30"/>
        </w:rPr>
      </w:pPr>
      <w:r w:rsidRPr="00BC279E">
        <w:rPr>
          <w:sz w:val="30"/>
          <w:szCs w:val="30"/>
        </w:rPr>
        <w:t>- тренировочные экзамены в 11-х классах;</w:t>
      </w:r>
    </w:p>
    <w:p w:rsidR="00BC279E" w:rsidRPr="00BC279E" w:rsidRDefault="00BC279E" w:rsidP="00BC279E">
      <w:pPr>
        <w:jc w:val="both"/>
        <w:rPr>
          <w:sz w:val="30"/>
          <w:szCs w:val="30"/>
        </w:rPr>
      </w:pPr>
      <w:r w:rsidRPr="00BC279E">
        <w:rPr>
          <w:sz w:val="30"/>
          <w:szCs w:val="30"/>
        </w:rPr>
        <w:t>- государственная итоговая аттестация в 9 и 11 классах.</w:t>
      </w:r>
    </w:p>
    <w:p w:rsidR="00BC279E" w:rsidRPr="00BC279E" w:rsidRDefault="00BC279E" w:rsidP="00BC279E">
      <w:pPr>
        <w:jc w:val="both"/>
        <w:rPr>
          <w:sz w:val="30"/>
          <w:szCs w:val="30"/>
        </w:rPr>
      </w:pPr>
      <w:r w:rsidRPr="00BC279E">
        <w:rPr>
          <w:sz w:val="30"/>
          <w:szCs w:val="30"/>
        </w:rPr>
        <w:tab/>
        <w:t>Остановлюсь на основных из них.</w:t>
      </w:r>
    </w:p>
    <w:p w:rsidR="00BC279E" w:rsidRPr="00BC279E" w:rsidRDefault="00BC279E" w:rsidP="00BC279E">
      <w:pPr>
        <w:jc w:val="both"/>
        <w:rPr>
          <w:sz w:val="30"/>
          <w:szCs w:val="30"/>
        </w:rPr>
      </w:pPr>
      <w:r w:rsidRPr="00BC279E">
        <w:rPr>
          <w:sz w:val="30"/>
          <w:szCs w:val="30"/>
        </w:rPr>
        <w:tab/>
        <w:t xml:space="preserve">Мониторинг качества подготовки обучающихся 9 классов по русскому языку в форме </w:t>
      </w:r>
      <w:r w:rsidRPr="00BC279E">
        <w:rPr>
          <w:b/>
          <w:sz w:val="30"/>
          <w:szCs w:val="30"/>
        </w:rPr>
        <w:t>итогового собеседования</w:t>
      </w:r>
      <w:r w:rsidRPr="00BC279E">
        <w:rPr>
          <w:sz w:val="30"/>
          <w:szCs w:val="30"/>
        </w:rPr>
        <w:t>, является условием допуска обучающихся к ГИА по образовательным программам основного общего образования.</w:t>
      </w:r>
    </w:p>
    <w:p w:rsidR="00BC279E" w:rsidRPr="00BC279E" w:rsidRDefault="00BC279E" w:rsidP="00BC279E">
      <w:pPr>
        <w:ind w:firstLine="567"/>
        <w:jc w:val="both"/>
        <w:rPr>
          <w:sz w:val="30"/>
          <w:szCs w:val="30"/>
        </w:rPr>
      </w:pPr>
      <w:r w:rsidRPr="00BC279E">
        <w:rPr>
          <w:sz w:val="30"/>
          <w:szCs w:val="30"/>
        </w:rPr>
        <w:t>В данном мониторинге приняли участие 155 обучающихся 9 –х классов. С первого раза зачет получили 98%, что чуть ниже уровня прошлого года. Трое обучающиеся получили зачет</w:t>
      </w:r>
      <w:r w:rsidRPr="00BC279E">
        <w:rPr>
          <w:rFonts w:eastAsia="Calibri"/>
          <w:sz w:val="30"/>
          <w:szCs w:val="30"/>
          <w:lang w:eastAsia="en-US"/>
        </w:rPr>
        <w:t xml:space="preserve"> </w:t>
      </w:r>
      <w:r w:rsidRPr="00BC279E">
        <w:rPr>
          <w:sz w:val="30"/>
          <w:szCs w:val="30"/>
        </w:rPr>
        <w:t>при повторном прохождении итогового собеседования, а, следовательно, получили допуск к государственной итоговой аттестации.</w:t>
      </w:r>
    </w:p>
    <w:p w:rsidR="00BC279E" w:rsidRPr="00BC279E" w:rsidRDefault="00BC279E" w:rsidP="00BC279E">
      <w:pPr>
        <w:ind w:firstLine="708"/>
        <w:contextualSpacing/>
        <w:jc w:val="both"/>
        <w:rPr>
          <w:sz w:val="30"/>
          <w:szCs w:val="30"/>
        </w:rPr>
      </w:pPr>
      <w:r w:rsidRPr="00BC279E">
        <w:rPr>
          <w:sz w:val="30"/>
          <w:szCs w:val="30"/>
        </w:rPr>
        <w:t>Средний балл по району за итоговое собеседование на 1 балл ниже прошлого года и составил 13 баллов. Максимальные 20 баллов</w:t>
      </w:r>
      <w:r w:rsidRPr="00BC279E">
        <w:rPr>
          <w:rFonts w:eastAsia="Calibri"/>
          <w:sz w:val="30"/>
          <w:szCs w:val="30"/>
          <w:lang w:eastAsia="en-US"/>
        </w:rPr>
        <w:t xml:space="preserve"> получила только Кайгородова Ульяна, обучающаяся Храмцовской школы. В прошлом году таких было пятеро, все из Слободо-Туринской СОШ №2. В 2022 году таких результатов не было.</w:t>
      </w:r>
    </w:p>
    <w:p w:rsidR="00BC279E" w:rsidRPr="00BC279E" w:rsidRDefault="00BC279E" w:rsidP="00BC279E">
      <w:pPr>
        <w:ind w:firstLine="567"/>
        <w:jc w:val="both"/>
        <w:rPr>
          <w:sz w:val="30"/>
          <w:szCs w:val="30"/>
        </w:rPr>
      </w:pPr>
      <w:r w:rsidRPr="00BC279E">
        <w:rPr>
          <w:sz w:val="30"/>
          <w:szCs w:val="30"/>
        </w:rPr>
        <w:t>Анализ устных ответов у испытуемых показал, что подробный пересказ с включением дополнительной информации, как вид работы оказался самым сложным для участников.</w:t>
      </w:r>
    </w:p>
    <w:p w:rsidR="00BC279E" w:rsidRPr="00BC279E" w:rsidRDefault="00BC279E" w:rsidP="00BC279E">
      <w:pPr>
        <w:ind w:firstLine="567"/>
        <w:jc w:val="both"/>
        <w:rPr>
          <w:sz w:val="30"/>
          <w:szCs w:val="30"/>
        </w:rPr>
      </w:pPr>
      <w:r w:rsidRPr="00BC279E">
        <w:rPr>
          <w:sz w:val="30"/>
          <w:szCs w:val="30"/>
        </w:rPr>
        <w:t xml:space="preserve">Традиционно для допуска к государственной итоговой аттестации, выпускники 11-х классов пишут </w:t>
      </w:r>
      <w:r w:rsidRPr="00BC279E">
        <w:rPr>
          <w:b/>
          <w:sz w:val="30"/>
          <w:szCs w:val="30"/>
        </w:rPr>
        <w:t>итоговое сочинение (изложение</w:t>
      </w:r>
      <w:r w:rsidRPr="00BC279E">
        <w:rPr>
          <w:sz w:val="30"/>
          <w:szCs w:val="30"/>
        </w:rPr>
        <w:t>).</w:t>
      </w:r>
    </w:p>
    <w:p w:rsidR="00BC279E" w:rsidRPr="00BC279E" w:rsidRDefault="00BC279E" w:rsidP="00BC279E">
      <w:pPr>
        <w:widowControl w:val="0"/>
        <w:ind w:firstLine="567"/>
        <w:jc w:val="both"/>
        <w:rPr>
          <w:sz w:val="30"/>
          <w:szCs w:val="30"/>
        </w:rPr>
      </w:pPr>
      <w:r w:rsidRPr="00BC279E">
        <w:rPr>
          <w:sz w:val="30"/>
          <w:szCs w:val="30"/>
        </w:rPr>
        <w:lastRenderedPageBreak/>
        <w:t xml:space="preserve">В текущем учебном году 46 выпускников 11 класса писали сочинение. С первого раза зачет получили 45 (97,8%) обучающихся. Зачет по всем пяти критериям 24 (52%) обучающихся. Незачет по одному из критериев получили 15 (33%), по двум критериям 7 (15%) </w:t>
      </w:r>
      <w:proofErr w:type="spellStart"/>
      <w:r w:rsidRPr="00BC279E">
        <w:rPr>
          <w:sz w:val="30"/>
          <w:szCs w:val="30"/>
        </w:rPr>
        <w:t>одинадцатиклассников</w:t>
      </w:r>
      <w:proofErr w:type="spellEnd"/>
      <w:r w:rsidRPr="00BC279E">
        <w:rPr>
          <w:sz w:val="30"/>
          <w:szCs w:val="30"/>
        </w:rPr>
        <w:t>. В сравнении с прошлым годом наблюдается положительная динамика. Количество обучающихся получивших зачет по всем критериям увеличилось на 10%, количество обучающихся получивших незачет по одному критерию увеличилось на 8 %, соответственно на 18% сократилось количество обучающихся получивших незачет по двум критериям.</w:t>
      </w:r>
    </w:p>
    <w:p w:rsidR="00BC279E" w:rsidRPr="00BC279E" w:rsidRDefault="00BC279E" w:rsidP="00BC279E">
      <w:pPr>
        <w:widowControl w:val="0"/>
        <w:ind w:firstLine="567"/>
        <w:jc w:val="both"/>
        <w:rPr>
          <w:sz w:val="30"/>
          <w:szCs w:val="30"/>
        </w:rPr>
      </w:pPr>
      <w:r w:rsidRPr="00BC279E">
        <w:rPr>
          <w:sz w:val="30"/>
          <w:szCs w:val="30"/>
        </w:rPr>
        <w:t>Анализ по результатам проверенных сочинений позволяет выявить положительные тенденции, свидетельствующие об эффективности данной формы проверки общекультурной, языковой, коммуникативно-речевой и литературной подготовки обучающихся выпускных классов.</w:t>
      </w:r>
    </w:p>
    <w:p w:rsidR="00BC279E" w:rsidRPr="00BC279E" w:rsidRDefault="00BC279E" w:rsidP="00BC279E">
      <w:pPr>
        <w:shd w:val="clear" w:color="auto" w:fill="FFFFFF"/>
        <w:ind w:firstLine="709"/>
        <w:jc w:val="both"/>
        <w:rPr>
          <w:color w:val="1A1A1A"/>
          <w:sz w:val="30"/>
          <w:szCs w:val="30"/>
        </w:rPr>
      </w:pPr>
      <w:r w:rsidRPr="00BC279E">
        <w:rPr>
          <w:color w:val="1A1A1A"/>
          <w:sz w:val="30"/>
          <w:szCs w:val="30"/>
        </w:rPr>
        <w:t>Главной оценочной процедурой, определяющей уровень качества образования, была и остается государственная итоговая аттестация выпускников.</w:t>
      </w:r>
    </w:p>
    <w:p w:rsidR="00BC279E" w:rsidRPr="00BC279E" w:rsidRDefault="00BC279E" w:rsidP="00BC279E">
      <w:pPr>
        <w:shd w:val="clear" w:color="auto" w:fill="FFFFFF"/>
        <w:ind w:firstLine="709"/>
        <w:jc w:val="both"/>
        <w:rPr>
          <w:color w:val="1A1A1A"/>
          <w:sz w:val="30"/>
          <w:szCs w:val="30"/>
        </w:rPr>
      </w:pPr>
      <w:r w:rsidRPr="00BC279E">
        <w:rPr>
          <w:color w:val="1A1A1A"/>
          <w:sz w:val="30"/>
          <w:szCs w:val="30"/>
        </w:rPr>
        <w:t xml:space="preserve">В соответствии с Порядком проведения ГИА по программам основного общего образования в 2024 году выпускники 9 – х классов традиционно сдавали 4 экзамена: 2 обязательных (русский язык и математика) и 2 предмета по выбору обучающегося. Одиннадцатиклассники для получения аттестата сдавали ЕГЭ по двум обязательным предметам русский язык и математика базового или профильного уровня, в зависимости от направления продолжения обучения и типа образовательной организации. А, также экзамены по общеобразовательным предметам для поступления в ВУЗ. </w:t>
      </w:r>
    </w:p>
    <w:p w:rsidR="00BC279E" w:rsidRPr="00BC279E" w:rsidRDefault="00BC279E" w:rsidP="00BC279E">
      <w:pPr>
        <w:shd w:val="clear" w:color="auto" w:fill="FFFFFF"/>
        <w:ind w:firstLine="709"/>
        <w:jc w:val="both"/>
        <w:rPr>
          <w:sz w:val="30"/>
          <w:szCs w:val="30"/>
        </w:rPr>
      </w:pPr>
      <w:r w:rsidRPr="00BC279E">
        <w:rPr>
          <w:sz w:val="30"/>
          <w:szCs w:val="30"/>
        </w:rPr>
        <w:t>Также, как и в предыдущие годы для проведения государственной итоговой аттестации выпускников, освоивших основные образовательные программы основного и среднего общего образования, были сформированы 2 ППЭ (ЕГЭ и ГИА -9) на базе МАОУ «Слободо-Туринская СОШ №2».</w:t>
      </w:r>
    </w:p>
    <w:p w:rsidR="00BC279E" w:rsidRPr="00BC279E" w:rsidRDefault="00BC279E" w:rsidP="00BC279E">
      <w:pPr>
        <w:shd w:val="clear" w:color="auto" w:fill="FFFFFF"/>
        <w:ind w:firstLine="709"/>
        <w:jc w:val="both"/>
        <w:rPr>
          <w:sz w:val="30"/>
          <w:szCs w:val="30"/>
        </w:rPr>
      </w:pPr>
      <w:r w:rsidRPr="00BC279E">
        <w:rPr>
          <w:sz w:val="30"/>
          <w:szCs w:val="30"/>
        </w:rPr>
        <w:t xml:space="preserve">Для обеспечения объективности, открытости и прозрачности процедуры проведения ЕГЭ, ОГЭ права участников экзамена на равные условия, а также в целях получения достоверных результатов экзамена в пунктах проведения экзаменов подготовлены необходимые организационно-технологические условия. В 2024 году впервые в ППЭ ГИА-9 осуществлялось сканирование экзаменационных материалов в аудиториях. </w:t>
      </w:r>
    </w:p>
    <w:p w:rsidR="00BC279E" w:rsidRPr="00BC279E" w:rsidRDefault="00BC279E" w:rsidP="00BC279E">
      <w:pPr>
        <w:shd w:val="clear" w:color="auto" w:fill="FFFFFF"/>
        <w:ind w:firstLine="709"/>
        <w:jc w:val="both"/>
        <w:rPr>
          <w:color w:val="1A1A1A"/>
          <w:sz w:val="30"/>
          <w:szCs w:val="30"/>
        </w:rPr>
      </w:pPr>
      <w:r w:rsidRPr="00BC279E">
        <w:rPr>
          <w:color w:val="1A1A1A"/>
          <w:sz w:val="30"/>
          <w:szCs w:val="30"/>
        </w:rPr>
        <w:t xml:space="preserve">Пользуясь случаем, хочу поблагодарить Сидорову Ольгу Михайловну, директора Слободо-Туринской СОШ №2, руководителя ППЭ ЕГЭ, с 15 летним стажем работы в данном пункте Фефелову Анну Николаевну, руководителя ППЭ ГИА-9, Харинову Людмилу Юрьевну, медицинского работника Толах Элену Викторовну, технических специалистов, организаторов, членов ГЭК, общественных наблюдателей, экспертов предметных комиссий </w:t>
      </w:r>
      <w:bookmarkStart w:id="1" w:name="_Hlk144063443"/>
      <w:bookmarkEnd w:id="0"/>
      <w:r w:rsidRPr="00BC279E">
        <w:rPr>
          <w:color w:val="1A1A1A"/>
          <w:sz w:val="30"/>
          <w:szCs w:val="30"/>
        </w:rPr>
        <w:t xml:space="preserve">всех, кто был привлечен к проведению столь масштабного дела за четкую и слаженную работу. </w:t>
      </w:r>
    </w:p>
    <w:p w:rsidR="00BC279E" w:rsidRPr="00BC279E" w:rsidRDefault="00BC279E" w:rsidP="00BC279E">
      <w:pPr>
        <w:shd w:val="clear" w:color="auto" w:fill="FFFFFF"/>
        <w:ind w:firstLine="709"/>
        <w:jc w:val="both"/>
        <w:rPr>
          <w:rFonts w:eastAsia="Calibri"/>
          <w:sz w:val="30"/>
          <w:szCs w:val="30"/>
          <w:lang w:eastAsia="en-US"/>
        </w:rPr>
      </w:pPr>
      <w:r w:rsidRPr="00BC279E">
        <w:rPr>
          <w:rFonts w:eastAsia="Calibri"/>
          <w:sz w:val="30"/>
          <w:szCs w:val="30"/>
          <w:lang w:eastAsia="en-US"/>
        </w:rPr>
        <w:lastRenderedPageBreak/>
        <w:t xml:space="preserve">В экзаменационный период текущего года апелляций по процедуре не поступало. Было подано 3 апелляции о несогласии с результатами. Из них одна по русскому языку в форме ОГЭ удовлетворена с повышением результата на 1 балл. Две по обществознанию в форме ЕГЭ – отклонены апелляционной комиссией. </w:t>
      </w:r>
    </w:p>
    <w:p w:rsidR="00BC279E" w:rsidRPr="00BC279E" w:rsidRDefault="00BC279E" w:rsidP="00BC279E">
      <w:pPr>
        <w:ind w:firstLine="708"/>
        <w:jc w:val="both"/>
        <w:rPr>
          <w:color w:val="1A1A1A"/>
          <w:sz w:val="30"/>
          <w:szCs w:val="30"/>
        </w:rPr>
      </w:pPr>
      <w:r w:rsidRPr="00BC279E">
        <w:rPr>
          <w:color w:val="1A1A1A"/>
          <w:sz w:val="30"/>
          <w:szCs w:val="30"/>
        </w:rPr>
        <w:t>В 9 классах 2023-2024 учебном году обучалось 181 человек, из них:</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- 12 обучающихся не допущены к государственной итоговой аттестации;</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- 6 обучающихся не прошедших государственную итоговую аттестацию в предыдущие годы;</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- 20 обучающихся по общеобразовательным программам для детей с умственной отсталостью сдавали экзамен по трудовому обучению;</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- 2 обучающихся с ограниченными возможностями здоровья проходили итоговую аттестацию в форме ГВЭ;</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- 141 обучающийся в форме ОГЭ.</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xml:space="preserve">В основной период государственной итоговой аттестации по русскому языку с заданиями справились 143 человека, по математике – 133 девятиклассника. </w:t>
      </w:r>
    </w:p>
    <w:p w:rsidR="00BC279E" w:rsidRPr="00BC279E" w:rsidRDefault="00BC279E" w:rsidP="00BC279E">
      <w:pPr>
        <w:shd w:val="clear" w:color="auto" w:fill="FFFFFF"/>
        <w:ind w:firstLine="709"/>
        <w:jc w:val="both"/>
        <w:rPr>
          <w:color w:val="1A1A1A"/>
          <w:sz w:val="30"/>
          <w:szCs w:val="30"/>
          <w:highlight w:val="yellow"/>
        </w:rPr>
      </w:pPr>
      <w:r w:rsidRPr="00BC279E">
        <w:rPr>
          <w:color w:val="1A1A1A"/>
          <w:sz w:val="30"/>
          <w:szCs w:val="30"/>
        </w:rPr>
        <w:t>Средний балл по русскому языку по району -3,7, что соответствует показателям 3-х последних лет.</w:t>
      </w:r>
      <w:r w:rsidRPr="00BC279E">
        <w:rPr>
          <w:color w:val="1A1A1A"/>
          <w:sz w:val="30"/>
          <w:szCs w:val="30"/>
          <w:highlight w:val="yellow"/>
        </w:rPr>
        <w:t xml:space="preserve"> </w:t>
      </w:r>
    </w:p>
    <w:p w:rsidR="00BC279E" w:rsidRPr="00BC279E" w:rsidRDefault="00BC279E" w:rsidP="00BC279E">
      <w:pPr>
        <w:shd w:val="clear" w:color="auto" w:fill="FFFFFF"/>
        <w:ind w:firstLine="709"/>
        <w:jc w:val="both"/>
        <w:rPr>
          <w:color w:val="1A1A1A"/>
          <w:sz w:val="30"/>
          <w:szCs w:val="30"/>
        </w:rPr>
      </w:pPr>
      <w:r w:rsidRPr="00BC279E">
        <w:rPr>
          <w:color w:val="1A1A1A"/>
          <w:sz w:val="30"/>
          <w:szCs w:val="30"/>
        </w:rPr>
        <w:t>По математике средний балл по району составил 3,1 балла, что незначительно выше результатов прошлого года. Это показатели первой волны сдачи экзаменов (до пересдачи в резервные дни).</w:t>
      </w:r>
    </w:p>
    <w:p w:rsidR="00BC279E" w:rsidRPr="00BC279E" w:rsidRDefault="00BC279E" w:rsidP="00BC279E">
      <w:pPr>
        <w:shd w:val="clear" w:color="auto" w:fill="FFFFFF"/>
        <w:ind w:firstLine="709"/>
        <w:jc w:val="both"/>
        <w:rPr>
          <w:color w:val="1A1A1A"/>
          <w:sz w:val="30"/>
          <w:szCs w:val="30"/>
        </w:rPr>
      </w:pPr>
      <w:bookmarkStart w:id="2" w:name="_Hlk143902315"/>
      <w:r w:rsidRPr="00BC279E">
        <w:rPr>
          <w:color w:val="1A1A1A"/>
          <w:sz w:val="30"/>
          <w:szCs w:val="30"/>
        </w:rPr>
        <w:t xml:space="preserve">Одним из важнейших показателей результатов итоговой аттестации является доля участников экзамена, не набравших минимальный балл.  С первого раза не справились с экзаменом по математике 36 (24,5%) обучающихся, что ниже показателей прошлого года на 11 %. По русскому языку – 5 (3,5%), что соответствует уровню прошлого года. </w:t>
      </w:r>
    </w:p>
    <w:p w:rsidR="00BC279E" w:rsidRPr="00BC279E" w:rsidRDefault="00BC279E" w:rsidP="00BC279E">
      <w:pPr>
        <w:ind w:firstLine="708"/>
        <w:jc w:val="both"/>
        <w:rPr>
          <w:sz w:val="30"/>
          <w:szCs w:val="30"/>
        </w:rPr>
      </w:pPr>
      <w:bookmarkStart w:id="3" w:name="_Hlk143902391"/>
      <w:bookmarkEnd w:id="2"/>
      <w:r w:rsidRPr="00BC279E">
        <w:rPr>
          <w:sz w:val="30"/>
          <w:szCs w:val="30"/>
        </w:rPr>
        <w:t>Результаты основного государственного экзамена в 9 классах свидетельствуют о том, что математика остается для школьников самым трудным для освоения предметом, высокой остается доля девятиклассников, не готовых сдать экзамен с первого раза.</w:t>
      </w:r>
    </w:p>
    <w:p w:rsidR="00BC279E" w:rsidRPr="00BC279E" w:rsidRDefault="00BC279E" w:rsidP="00BC279E">
      <w:pPr>
        <w:shd w:val="clear" w:color="auto" w:fill="FFFFFF"/>
        <w:ind w:firstLine="709"/>
        <w:jc w:val="both"/>
        <w:rPr>
          <w:color w:val="1A1A1A"/>
          <w:sz w:val="30"/>
          <w:szCs w:val="30"/>
        </w:rPr>
      </w:pPr>
      <w:r w:rsidRPr="00BC279E">
        <w:rPr>
          <w:color w:val="1A1A1A"/>
          <w:sz w:val="30"/>
          <w:szCs w:val="30"/>
        </w:rPr>
        <w:t>Русский язык со второй попытки сдал 1 участник экзаменов, математику 21 выпускник основной школы.</w:t>
      </w:r>
    </w:p>
    <w:p w:rsidR="00BC279E" w:rsidRPr="00BC279E" w:rsidRDefault="00BC279E" w:rsidP="00BC279E">
      <w:pPr>
        <w:ind w:firstLine="708"/>
        <w:jc w:val="both"/>
        <w:rPr>
          <w:sz w:val="30"/>
          <w:szCs w:val="30"/>
        </w:rPr>
      </w:pPr>
      <w:r w:rsidRPr="00BC279E">
        <w:rPr>
          <w:sz w:val="30"/>
          <w:szCs w:val="30"/>
        </w:rPr>
        <w:t xml:space="preserve">В течении всего 10-летннего периода проведения ОГЭ, экзамен по русскому языку с первого раза сдают все обучающиеся Липчинской и Куминовской школ. </w:t>
      </w:r>
    </w:p>
    <w:p w:rsidR="00BC279E" w:rsidRPr="00BC279E" w:rsidRDefault="00BC279E" w:rsidP="00BC279E">
      <w:pPr>
        <w:ind w:firstLine="708"/>
        <w:jc w:val="both"/>
        <w:rPr>
          <w:sz w:val="30"/>
          <w:szCs w:val="30"/>
        </w:rPr>
      </w:pPr>
      <w:r w:rsidRPr="00BC279E">
        <w:rPr>
          <w:sz w:val="30"/>
          <w:szCs w:val="30"/>
        </w:rPr>
        <w:t xml:space="preserve">В текущем году с экзаменационными материалами по всем учебным предметам с первого раза справились только выпускники Ермаковской школы. </w:t>
      </w:r>
    </w:p>
    <w:p w:rsidR="00BC279E" w:rsidRPr="00BC279E" w:rsidRDefault="00BC279E" w:rsidP="00BC279E">
      <w:pPr>
        <w:shd w:val="clear" w:color="auto" w:fill="FFFFFF"/>
        <w:ind w:firstLine="708"/>
        <w:jc w:val="both"/>
        <w:rPr>
          <w:color w:val="1A1A1A"/>
          <w:sz w:val="30"/>
          <w:szCs w:val="30"/>
        </w:rPr>
      </w:pPr>
      <w:r w:rsidRPr="00BC279E">
        <w:rPr>
          <w:color w:val="1A1A1A"/>
          <w:sz w:val="30"/>
          <w:szCs w:val="30"/>
        </w:rPr>
        <w:t xml:space="preserve">Традиционно для прохождения ГИА девятиклассники выбирают: географию, информатику и ИКТ, биологию, обществознание. </w:t>
      </w:r>
    </w:p>
    <w:p w:rsidR="00BC279E" w:rsidRPr="00BC279E" w:rsidRDefault="00BC279E" w:rsidP="00BC279E">
      <w:pPr>
        <w:ind w:firstLine="708"/>
        <w:jc w:val="both"/>
        <w:rPr>
          <w:rFonts w:eastAsia="Calibri"/>
          <w:sz w:val="30"/>
          <w:szCs w:val="30"/>
          <w:lang w:eastAsia="en-US"/>
        </w:rPr>
      </w:pPr>
      <w:bookmarkStart w:id="4" w:name="_Hlk143902461"/>
      <w:bookmarkEnd w:id="1"/>
      <w:bookmarkEnd w:id="3"/>
      <w:r w:rsidRPr="00BC279E">
        <w:rPr>
          <w:rFonts w:eastAsia="Calibri"/>
          <w:sz w:val="30"/>
          <w:szCs w:val="30"/>
          <w:lang w:eastAsia="en-US"/>
        </w:rPr>
        <w:t xml:space="preserve">Из предметов по выбору обучающихся: </w:t>
      </w:r>
      <w:r w:rsidRPr="00BC279E">
        <w:rPr>
          <w:rFonts w:eastAsia="Calibri"/>
          <w:sz w:val="30"/>
          <w:szCs w:val="30"/>
          <w:u w:val="single"/>
          <w:lang w:eastAsia="en-US"/>
        </w:rPr>
        <w:t>английский язык, биологию, химию физику</w:t>
      </w:r>
      <w:r w:rsidRPr="00BC279E">
        <w:rPr>
          <w:rFonts w:eastAsia="Calibri"/>
          <w:sz w:val="30"/>
          <w:szCs w:val="30"/>
          <w:lang w:eastAsia="en-US"/>
        </w:rPr>
        <w:t xml:space="preserve"> сдали все. Средний балл выше результатов 2023 года по обществознанию, биологии, физике, информатике и ИКТ. </w:t>
      </w:r>
    </w:p>
    <w:p w:rsidR="00BC279E" w:rsidRPr="00BC279E" w:rsidRDefault="00BC279E" w:rsidP="00BC279E">
      <w:pPr>
        <w:tabs>
          <w:tab w:val="left" w:pos="890"/>
        </w:tabs>
        <w:kinsoku w:val="0"/>
        <w:overflowPunct w:val="0"/>
        <w:spacing w:before="4"/>
        <w:ind w:right="119"/>
        <w:jc w:val="both"/>
        <w:rPr>
          <w:rFonts w:eastAsia="Calibri"/>
          <w:color w:val="1A1A1A"/>
          <w:sz w:val="30"/>
          <w:szCs w:val="30"/>
          <w:lang w:eastAsia="en-US"/>
        </w:rPr>
      </w:pPr>
      <w:r w:rsidRPr="00BC279E">
        <w:rPr>
          <w:rFonts w:eastAsia="Calibri"/>
          <w:sz w:val="30"/>
          <w:szCs w:val="30"/>
          <w:lang w:eastAsia="en-US"/>
        </w:rPr>
        <w:lastRenderedPageBreak/>
        <w:tab/>
        <w:t>Не получили аттестат в основной период 19</w:t>
      </w:r>
      <w:r w:rsidRPr="00BC279E">
        <w:rPr>
          <w:rFonts w:eastAsia="Calibri"/>
          <w:color w:val="FF0000"/>
          <w:sz w:val="30"/>
          <w:szCs w:val="30"/>
          <w:lang w:eastAsia="en-US"/>
        </w:rPr>
        <w:t xml:space="preserve"> </w:t>
      </w:r>
      <w:r w:rsidRPr="00BC279E">
        <w:rPr>
          <w:rFonts w:eastAsia="Calibri"/>
          <w:sz w:val="30"/>
          <w:szCs w:val="30"/>
          <w:lang w:eastAsia="en-US"/>
        </w:rPr>
        <w:t xml:space="preserve">человек, что соответствует уровню прошлого года. </w:t>
      </w:r>
    </w:p>
    <w:bookmarkEnd w:id="4"/>
    <w:p w:rsidR="00BC279E" w:rsidRPr="00BC279E" w:rsidRDefault="00BC279E" w:rsidP="00BC279E">
      <w:pPr>
        <w:ind w:firstLine="708"/>
        <w:jc w:val="both"/>
        <w:rPr>
          <w:sz w:val="30"/>
          <w:szCs w:val="30"/>
          <w:highlight w:val="yellow"/>
        </w:rPr>
      </w:pPr>
      <w:r w:rsidRPr="00BC279E">
        <w:rPr>
          <w:sz w:val="30"/>
          <w:szCs w:val="30"/>
        </w:rPr>
        <w:t>В основной период успешно прошли итоговую аттестацию и получили аттестат об основном общем образовании 130 девятиклассников. Из них два (1,4%) выпускника, получили аттестат об основном общем образовании с отличием. В прошлом году таких было четверо. Этих выпускников подготовили: Слободо-Туринская школа № 1 и Храмцовская школа.</w:t>
      </w:r>
      <w:r w:rsidRPr="00BC279E">
        <w:rPr>
          <w:rFonts w:eastAsia="Calibri"/>
          <w:sz w:val="30"/>
          <w:szCs w:val="30"/>
          <w:lang w:eastAsia="en-US"/>
        </w:rPr>
        <w:t xml:space="preserve"> </w:t>
      </w:r>
      <w:r w:rsidRPr="00BC279E">
        <w:rPr>
          <w:sz w:val="30"/>
          <w:szCs w:val="30"/>
        </w:rPr>
        <w:t>Годовые пятерки по трем предметам на государственной итоговой аттестации</w:t>
      </w:r>
      <w:r w:rsidRPr="00BC279E">
        <w:rPr>
          <w:rFonts w:eastAsia="Calibri"/>
          <w:sz w:val="30"/>
          <w:szCs w:val="30"/>
          <w:lang w:eastAsia="en-US"/>
        </w:rPr>
        <w:t xml:space="preserve"> </w:t>
      </w:r>
      <w:r w:rsidRPr="00BC279E">
        <w:rPr>
          <w:sz w:val="30"/>
          <w:szCs w:val="30"/>
        </w:rPr>
        <w:t>подтвердила Кайгородова Ульяна из Храмцовской школы, по двум предметам Устьянцев Илья, Слободо-Туринская СОШ №1.</w:t>
      </w:r>
    </w:p>
    <w:p w:rsidR="00BC279E" w:rsidRPr="00BC279E" w:rsidRDefault="00BC279E" w:rsidP="00BC279E">
      <w:pPr>
        <w:tabs>
          <w:tab w:val="left" w:pos="890"/>
        </w:tabs>
        <w:kinsoku w:val="0"/>
        <w:overflowPunct w:val="0"/>
        <w:ind w:right="119"/>
        <w:jc w:val="both"/>
        <w:rPr>
          <w:b/>
          <w:i/>
          <w:sz w:val="30"/>
          <w:szCs w:val="30"/>
        </w:rPr>
      </w:pPr>
      <w:r w:rsidRPr="00BC279E">
        <w:rPr>
          <w:b/>
          <w:sz w:val="30"/>
          <w:szCs w:val="30"/>
        </w:rPr>
        <w:tab/>
      </w:r>
      <w:bookmarkStart w:id="5" w:name="_Hlk143902939"/>
      <w:r w:rsidRPr="00BC279E">
        <w:rPr>
          <w:b/>
          <w:sz w:val="30"/>
          <w:szCs w:val="30"/>
        </w:rPr>
        <w:t>В 11 классах</w:t>
      </w:r>
      <w:r w:rsidRPr="00BC279E">
        <w:rPr>
          <w:sz w:val="30"/>
          <w:szCs w:val="30"/>
        </w:rPr>
        <w:t xml:space="preserve"> в 2023-2024 учебном году обучалось 46 человек. Все допущены до государственной итоговой аттестации. Проходили ГИА в форме ЕГЭ. </w:t>
      </w:r>
      <w:r w:rsidRPr="00BC279E">
        <w:rPr>
          <w:b/>
          <w:i/>
          <w:sz w:val="30"/>
          <w:szCs w:val="30"/>
        </w:rPr>
        <w:t xml:space="preserve">  </w:t>
      </w:r>
    </w:p>
    <w:p w:rsidR="00BC279E" w:rsidRPr="00BC279E" w:rsidRDefault="00BC279E" w:rsidP="00BC279E">
      <w:pPr>
        <w:tabs>
          <w:tab w:val="left" w:pos="890"/>
        </w:tabs>
        <w:kinsoku w:val="0"/>
        <w:overflowPunct w:val="0"/>
        <w:ind w:right="119"/>
        <w:jc w:val="both"/>
        <w:rPr>
          <w:sz w:val="30"/>
          <w:szCs w:val="30"/>
        </w:rPr>
      </w:pPr>
      <w:r w:rsidRPr="00BC279E">
        <w:rPr>
          <w:sz w:val="30"/>
          <w:szCs w:val="30"/>
        </w:rPr>
        <w:tab/>
        <w:t>Результаты по математике профильного уровня, физике, химии, информатике и ИКТ, биологии, английскому языку выше результатов прошлого года, по русскому языку, незначительное снижение, математике базовой на уровне прошлого года.</w:t>
      </w:r>
    </w:p>
    <w:p w:rsidR="00BC279E" w:rsidRPr="00BC279E" w:rsidRDefault="00BC279E" w:rsidP="00BC279E">
      <w:pPr>
        <w:tabs>
          <w:tab w:val="left" w:pos="890"/>
        </w:tabs>
        <w:kinsoku w:val="0"/>
        <w:overflowPunct w:val="0"/>
        <w:ind w:right="119" w:firstLine="153"/>
        <w:jc w:val="both"/>
        <w:rPr>
          <w:sz w:val="30"/>
          <w:szCs w:val="30"/>
        </w:rPr>
      </w:pPr>
      <w:r w:rsidRPr="00BC279E">
        <w:rPr>
          <w:sz w:val="30"/>
          <w:szCs w:val="30"/>
        </w:rPr>
        <w:tab/>
        <w:t>Максимальный балл, набранный отдельными выпускниками в 2024 году, понизился только по русскому языку на 1 балл. Повышение составили: обществознание на 2 балла, история – 5 баллов, английский язык на 8 баллов, математика профильного уровня на 14 баллов, биология на 19 баллов, физика на - 35 баллов, химия - 47 баллов, информатика и ИКТ - 48 баллов. Литературу и географию в прошлом году выпускники не сдавали.</w:t>
      </w:r>
      <w:r w:rsidRPr="00BC279E">
        <w:rPr>
          <w:sz w:val="30"/>
          <w:szCs w:val="30"/>
        </w:rPr>
        <w:tab/>
      </w:r>
    </w:p>
    <w:p w:rsidR="00BC279E" w:rsidRPr="00BC279E" w:rsidRDefault="00BC279E" w:rsidP="00BC279E">
      <w:pPr>
        <w:tabs>
          <w:tab w:val="left" w:pos="890"/>
        </w:tabs>
        <w:kinsoku w:val="0"/>
        <w:overflowPunct w:val="0"/>
        <w:ind w:right="119"/>
        <w:jc w:val="both"/>
        <w:rPr>
          <w:rFonts w:eastAsia="Calibri"/>
          <w:sz w:val="30"/>
          <w:szCs w:val="30"/>
          <w:lang w:eastAsia="en-US"/>
        </w:rPr>
      </w:pPr>
      <w:r w:rsidRPr="00BC279E">
        <w:rPr>
          <w:b/>
          <w:sz w:val="30"/>
          <w:szCs w:val="30"/>
        </w:rPr>
        <w:tab/>
        <w:t xml:space="preserve">Русский язык </w:t>
      </w:r>
      <w:r w:rsidRPr="00BC279E">
        <w:rPr>
          <w:sz w:val="30"/>
          <w:szCs w:val="30"/>
        </w:rPr>
        <w:t xml:space="preserve">с первой попытки не смог сдать 1 (2,2%) участник экзаменов   </w:t>
      </w:r>
      <w:r w:rsidRPr="00BC279E">
        <w:rPr>
          <w:rFonts w:eastAsia="Calibri"/>
          <w:sz w:val="30"/>
          <w:szCs w:val="30"/>
          <w:lang w:eastAsia="en-US"/>
        </w:rPr>
        <w:t>Минимальный балл до пересдачи – 22 в прошлом году (43)</w:t>
      </w:r>
    </w:p>
    <w:p w:rsidR="00BC279E" w:rsidRPr="00BC279E" w:rsidRDefault="00BC279E" w:rsidP="00BC279E">
      <w:pPr>
        <w:jc w:val="both"/>
        <w:rPr>
          <w:rFonts w:eastAsia="Calibri"/>
          <w:sz w:val="30"/>
          <w:szCs w:val="30"/>
          <w:lang w:eastAsia="en-US"/>
        </w:rPr>
      </w:pPr>
      <w:r w:rsidRPr="00BC279E">
        <w:rPr>
          <w:rFonts w:eastAsia="Calibri"/>
          <w:sz w:val="30"/>
          <w:szCs w:val="30"/>
          <w:lang w:eastAsia="en-US"/>
        </w:rPr>
        <w:t>Максимальный балл – 94 в прошлом году (95)</w:t>
      </w:r>
    </w:p>
    <w:p w:rsidR="00BC279E" w:rsidRPr="00BC279E" w:rsidRDefault="00BC279E" w:rsidP="00BC279E">
      <w:pPr>
        <w:jc w:val="both"/>
        <w:rPr>
          <w:rFonts w:eastAsia="Calibri"/>
          <w:sz w:val="30"/>
          <w:szCs w:val="30"/>
          <w:lang w:eastAsia="en-US"/>
        </w:rPr>
      </w:pPr>
      <w:r w:rsidRPr="00BC279E">
        <w:rPr>
          <w:rFonts w:eastAsia="Calibri"/>
          <w:sz w:val="30"/>
          <w:szCs w:val="30"/>
          <w:lang w:eastAsia="en-US"/>
        </w:rPr>
        <w:t>Средний балл составил – 61,5 в 2023 году - 66, в 2022 был -65,1.</w:t>
      </w:r>
    </w:p>
    <w:p w:rsidR="00BC279E" w:rsidRPr="00BC279E" w:rsidRDefault="00BC279E" w:rsidP="00BC279E">
      <w:pPr>
        <w:jc w:val="both"/>
        <w:rPr>
          <w:sz w:val="30"/>
          <w:szCs w:val="30"/>
        </w:rPr>
      </w:pPr>
      <w:r w:rsidRPr="00BC279E">
        <w:rPr>
          <w:sz w:val="30"/>
          <w:szCs w:val="30"/>
        </w:rPr>
        <w:t>Лучшие результаты в Слободо-Туринской СОШ №1 – 65 баллов, что ниже результата прошлого года. В 2023 году было 83,6 балла</w:t>
      </w:r>
    </w:p>
    <w:p w:rsidR="00BC279E" w:rsidRPr="00BC279E" w:rsidRDefault="00BC279E" w:rsidP="00BC279E">
      <w:pPr>
        <w:jc w:val="both"/>
        <w:rPr>
          <w:rFonts w:eastAsia="Calibri"/>
          <w:sz w:val="30"/>
          <w:szCs w:val="30"/>
          <w:lang w:eastAsia="en-US"/>
        </w:rPr>
      </w:pPr>
      <w:proofErr w:type="spellStart"/>
      <w:r w:rsidRPr="00BC279E">
        <w:rPr>
          <w:rFonts w:eastAsia="Calibri"/>
          <w:sz w:val="30"/>
          <w:szCs w:val="30"/>
          <w:lang w:eastAsia="en-US"/>
        </w:rPr>
        <w:t>Высокобальников</w:t>
      </w:r>
      <w:proofErr w:type="spellEnd"/>
      <w:r w:rsidRPr="00BC279E">
        <w:rPr>
          <w:rFonts w:eastAsia="Calibri"/>
          <w:sz w:val="30"/>
          <w:szCs w:val="30"/>
          <w:lang w:eastAsia="en-US"/>
        </w:rPr>
        <w:t xml:space="preserve"> по русскому языку– 7 (15,2%) в прошлом году - двое (8,7%). Это выпускники из Слободо-Туринской СОШ №1- 5 человек и Слободо-Туринской школы №2 – двое.</w:t>
      </w:r>
    </w:p>
    <w:p w:rsidR="00BC279E" w:rsidRPr="00BC279E" w:rsidRDefault="00BC279E" w:rsidP="00BC279E">
      <w:pPr>
        <w:ind w:firstLine="708"/>
        <w:jc w:val="both"/>
        <w:rPr>
          <w:sz w:val="30"/>
          <w:szCs w:val="30"/>
        </w:rPr>
      </w:pPr>
      <w:r w:rsidRPr="00BC279E">
        <w:rPr>
          <w:b/>
          <w:bCs/>
          <w:sz w:val="30"/>
          <w:szCs w:val="30"/>
        </w:rPr>
        <w:t>Математику</w:t>
      </w:r>
      <w:r w:rsidRPr="00BC279E">
        <w:rPr>
          <w:sz w:val="30"/>
          <w:szCs w:val="30"/>
        </w:rPr>
        <w:t xml:space="preserve"> в 2024 году сдавали по двум уровням базовый и профильный.</w:t>
      </w:r>
    </w:p>
    <w:p w:rsidR="00BC279E" w:rsidRPr="00BC279E" w:rsidRDefault="00BC279E" w:rsidP="00BC279E">
      <w:pPr>
        <w:jc w:val="both"/>
        <w:rPr>
          <w:sz w:val="30"/>
          <w:szCs w:val="30"/>
        </w:rPr>
      </w:pPr>
      <w:r w:rsidRPr="00BC279E">
        <w:rPr>
          <w:sz w:val="30"/>
          <w:szCs w:val="30"/>
          <w:u w:val="single"/>
        </w:rPr>
        <w:t>Математика базовая</w:t>
      </w:r>
      <w:r w:rsidRPr="00BC279E">
        <w:rPr>
          <w:sz w:val="30"/>
          <w:szCs w:val="30"/>
        </w:rPr>
        <w:t>: 34 участника. Сдали все. Средний балл –4,1 соответствует уровню прошлого года.</w:t>
      </w:r>
    </w:p>
    <w:p w:rsidR="00BC279E" w:rsidRPr="00BC279E" w:rsidRDefault="00BC279E" w:rsidP="00BC279E">
      <w:pPr>
        <w:jc w:val="both"/>
        <w:rPr>
          <w:sz w:val="30"/>
          <w:szCs w:val="30"/>
        </w:rPr>
      </w:pPr>
      <w:r w:rsidRPr="00BC279E">
        <w:rPr>
          <w:sz w:val="30"/>
          <w:szCs w:val="30"/>
        </w:rPr>
        <w:t>Высокое качество сдачи экзамена показала Ницинская школа – 4,75 балла</w:t>
      </w:r>
    </w:p>
    <w:p w:rsidR="00BC279E" w:rsidRPr="00BC279E" w:rsidRDefault="00BC279E" w:rsidP="00BC279E">
      <w:pPr>
        <w:jc w:val="both"/>
        <w:rPr>
          <w:rFonts w:eastAsia="Calibri"/>
          <w:sz w:val="30"/>
          <w:szCs w:val="30"/>
          <w:lang w:eastAsia="en-US"/>
        </w:rPr>
      </w:pPr>
      <w:r w:rsidRPr="00BC279E">
        <w:rPr>
          <w:sz w:val="30"/>
          <w:szCs w:val="30"/>
          <w:u w:val="single"/>
        </w:rPr>
        <w:t>Математика профильная</w:t>
      </w:r>
      <w:r w:rsidRPr="00BC279E">
        <w:rPr>
          <w:sz w:val="30"/>
          <w:szCs w:val="30"/>
        </w:rPr>
        <w:t xml:space="preserve">: </w:t>
      </w:r>
      <w:r w:rsidRPr="00BC279E">
        <w:rPr>
          <w:rFonts w:eastAsia="Calibri"/>
          <w:sz w:val="30"/>
          <w:szCs w:val="30"/>
          <w:lang w:eastAsia="en-US"/>
        </w:rPr>
        <w:t xml:space="preserve">сдавали 13 человек. Минимальный балл – 22, максимальный – 82 (в 2023 г. – 68). Средний балл по району – 61 (в 2023 г. - 41,5). Что на 22 балла выше прошлогодних результатов. </w:t>
      </w:r>
    </w:p>
    <w:p w:rsidR="00BC279E" w:rsidRPr="00BC279E" w:rsidRDefault="00BC279E" w:rsidP="00BC279E">
      <w:pPr>
        <w:jc w:val="both"/>
        <w:rPr>
          <w:sz w:val="30"/>
          <w:szCs w:val="30"/>
        </w:rPr>
      </w:pPr>
      <w:r w:rsidRPr="00BC279E">
        <w:rPr>
          <w:rFonts w:eastAsia="Calibri"/>
          <w:sz w:val="30"/>
          <w:szCs w:val="30"/>
          <w:lang w:eastAsia="en-US"/>
        </w:rPr>
        <w:t xml:space="preserve">Один выпускник Сладковской школы не преодолел минимальный порог. Пересдавал экзамен повторно. </w:t>
      </w:r>
    </w:p>
    <w:p w:rsidR="00BC279E" w:rsidRPr="00BC279E" w:rsidRDefault="00BC279E" w:rsidP="00BC279E">
      <w:pPr>
        <w:jc w:val="both"/>
        <w:rPr>
          <w:rFonts w:eastAsia="Calibri"/>
          <w:sz w:val="30"/>
          <w:szCs w:val="30"/>
          <w:lang w:eastAsia="en-US"/>
        </w:rPr>
      </w:pPr>
      <w:proofErr w:type="spellStart"/>
      <w:r w:rsidRPr="00BC279E">
        <w:rPr>
          <w:rFonts w:eastAsia="Calibri"/>
          <w:sz w:val="30"/>
          <w:szCs w:val="30"/>
          <w:lang w:eastAsia="en-US"/>
        </w:rPr>
        <w:t>Высокобальников</w:t>
      </w:r>
      <w:proofErr w:type="spellEnd"/>
      <w:r w:rsidRPr="00BC279E">
        <w:rPr>
          <w:rFonts w:eastAsia="Calibri"/>
          <w:sz w:val="30"/>
          <w:szCs w:val="30"/>
          <w:lang w:eastAsia="en-US"/>
        </w:rPr>
        <w:t xml:space="preserve"> – 2 (15,4%) Оба из Слободо-Туринской СОШ №1.</w:t>
      </w:r>
    </w:p>
    <w:p w:rsidR="00BC279E" w:rsidRPr="00BC279E" w:rsidRDefault="00BC279E" w:rsidP="00BC279E">
      <w:pPr>
        <w:jc w:val="both"/>
        <w:rPr>
          <w:rFonts w:eastAsia="Calibri"/>
          <w:sz w:val="30"/>
          <w:szCs w:val="30"/>
          <w:lang w:eastAsia="en-US"/>
        </w:rPr>
      </w:pPr>
      <w:r w:rsidRPr="00BC279E">
        <w:rPr>
          <w:rFonts w:eastAsia="Calibri"/>
          <w:sz w:val="30"/>
          <w:szCs w:val="30"/>
          <w:lang w:eastAsia="en-US"/>
        </w:rPr>
        <w:lastRenderedPageBreak/>
        <w:t xml:space="preserve">В прошлом году высокобалльников не было. </w:t>
      </w:r>
    </w:p>
    <w:p w:rsidR="00BC279E" w:rsidRPr="00BC279E" w:rsidRDefault="00BC279E" w:rsidP="00BC279E">
      <w:pPr>
        <w:jc w:val="both"/>
        <w:rPr>
          <w:sz w:val="30"/>
          <w:szCs w:val="30"/>
        </w:rPr>
      </w:pPr>
      <w:r w:rsidRPr="00BC279E">
        <w:rPr>
          <w:sz w:val="30"/>
          <w:szCs w:val="30"/>
        </w:rPr>
        <w:t>Лучшие результаты в Слободо-Туринской СОШ №1 – 75,6 балла</w:t>
      </w:r>
    </w:p>
    <w:p w:rsidR="00BC279E" w:rsidRPr="00BC279E" w:rsidRDefault="00BC279E" w:rsidP="00BC279E">
      <w:pPr>
        <w:ind w:firstLine="708"/>
        <w:rPr>
          <w:color w:val="1A1A1A"/>
          <w:sz w:val="30"/>
          <w:szCs w:val="30"/>
        </w:rPr>
      </w:pPr>
      <w:r w:rsidRPr="00BC279E">
        <w:rPr>
          <w:color w:val="1A1A1A"/>
          <w:sz w:val="30"/>
          <w:szCs w:val="30"/>
        </w:rPr>
        <w:t xml:space="preserve">Выбор предметов участниками ЕГЭ стабильный. Самыми популярными учебными предметами по выбору остаются обществознание (37%) и биология (20%). Все больше выпускников выбирают информатику и ИКТ (15%) и физику (13%). </w:t>
      </w:r>
    </w:p>
    <w:p w:rsidR="00BC279E" w:rsidRPr="00BC279E" w:rsidRDefault="00BC279E" w:rsidP="00BC279E">
      <w:pPr>
        <w:ind w:firstLine="720"/>
        <w:jc w:val="both"/>
        <w:rPr>
          <w:sz w:val="30"/>
          <w:szCs w:val="30"/>
        </w:rPr>
      </w:pPr>
      <w:r w:rsidRPr="00BC279E">
        <w:rPr>
          <w:sz w:val="30"/>
          <w:szCs w:val="30"/>
        </w:rPr>
        <w:t>Не справились с заданиями экзаменов по выбору 8 обучающихся, что соответствует уровню прошлого года в 2022 году таких было 9 выпускников.</w:t>
      </w:r>
    </w:p>
    <w:p w:rsidR="00BC279E" w:rsidRPr="00BC279E" w:rsidRDefault="00BC279E" w:rsidP="00BC279E">
      <w:pPr>
        <w:ind w:firstLine="720"/>
        <w:jc w:val="both"/>
        <w:rPr>
          <w:sz w:val="30"/>
          <w:szCs w:val="30"/>
        </w:rPr>
      </w:pPr>
      <w:r w:rsidRPr="00BC279E">
        <w:rPr>
          <w:sz w:val="30"/>
          <w:szCs w:val="30"/>
        </w:rPr>
        <w:t>Не преодолели минимальный порог обучающиеся четырех школ: Слободо-Туринской СОШ №1 по 2 предметам, Слободо-Туринской СОШ №2, Краснослободской и Сладковской по 1 общеобразовательному предмету.</w:t>
      </w:r>
    </w:p>
    <w:p w:rsidR="00BC279E" w:rsidRPr="00BC279E" w:rsidRDefault="00BC279E" w:rsidP="00BC279E">
      <w:pPr>
        <w:ind w:firstLine="720"/>
        <w:jc w:val="both"/>
        <w:rPr>
          <w:sz w:val="30"/>
          <w:szCs w:val="30"/>
        </w:rPr>
      </w:pPr>
      <w:r w:rsidRPr="00BC279E">
        <w:rPr>
          <w:sz w:val="30"/>
          <w:szCs w:val="30"/>
        </w:rPr>
        <w:t xml:space="preserve">В 2024 году из 10 сдаваемых предметов одиннадцатиклассники справились с заданиями с первого раза по всем предметам кроме трех: математики профильного уровня, биологии и обществознания. </w:t>
      </w:r>
    </w:p>
    <w:p w:rsidR="00BC279E" w:rsidRPr="00BC279E" w:rsidRDefault="00BC279E" w:rsidP="00BC279E">
      <w:pPr>
        <w:ind w:firstLine="720"/>
        <w:jc w:val="both"/>
        <w:rPr>
          <w:sz w:val="30"/>
          <w:szCs w:val="30"/>
        </w:rPr>
      </w:pPr>
      <w:r w:rsidRPr="00BC279E">
        <w:rPr>
          <w:sz w:val="30"/>
          <w:szCs w:val="30"/>
        </w:rPr>
        <w:t>В соответствии с Посланием Президента РФ Путина В.В. Федеральному Собранию от 29.02.2024, приказом Минпросвещения России и Рособрнадзора от 12.04.2024 «О внесении изменений в Порядок проведения государственной итоговой аттестации по образовательным программам среднего общего образования выпускникам предоставлялось право по своему желанию один раз пересдать ЕГЭ по одному учебному предмету по своему выбору из числа учебных предметов, сданных в текущем году в дополнительные дни 4 или 5 июля для поступления в ВУЗ.</w:t>
      </w:r>
    </w:p>
    <w:p w:rsidR="00BC279E" w:rsidRPr="00BC279E" w:rsidRDefault="00BC279E" w:rsidP="00BC279E">
      <w:pPr>
        <w:ind w:firstLine="708"/>
        <w:jc w:val="both"/>
        <w:rPr>
          <w:sz w:val="30"/>
          <w:szCs w:val="30"/>
        </w:rPr>
      </w:pPr>
      <w:r w:rsidRPr="00BC279E">
        <w:rPr>
          <w:sz w:val="30"/>
          <w:szCs w:val="30"/>
        </w:rPr>
        <w:t>Этим правом воспользовались 7 одиннадцатиклассников. К сожалению, повысить результат удалось только одной выпускнице.</w:t>
      </w:r>
    </w:p>
    <w:p w:rsidR="00BC279E" w:rsidRPr="00BC279E" w:rsidRDefault="00BC279E" w:rsidP="00BC279E">
      <w:pPr>
        <w:ind w:firstLine="720"/>
        <w:jc w:val="both"/>
        <w:rPr>
          <w:sz w:val="30"/>
          <w:szCs w:val="30"/>
        </w:rPr>
      </w:pPr>
      <w:r w:rsidRPr="00BC279E">
        <w:rPr>
          <w:sz w:val="30"/>
          <w:szCs w:val="30"/>
        </w:rPr>
        <w:t xml:space="preserve">Все выпускники 11-х классов получили аттестат за курс средней школы. </w:t>
      </w:r>
    </w:p>
    <w:p w:rsidR="00BC279E" w:rsidRPr="00BC279E" w:rsidRDefault="00BC279E" w:rsidP="00BC279E">
      <w:pPr>
        <w:ind w:firstLine="720"/>
        <w:jc w:val="both"/>
        <w:rPr>
          <w:b/>
          <w:bCs/>
          <w:sz w:val="30"/>
          <w:szCs w:val="30"/>
          <w:u w:val="single"/>
        </w:rPr>
      </w:pPr>
      <w:r w:rsidRPr="00BC279E">
        <w:rPr>
          <w:sz w:val="30"/>
          <w:szCs w:val="30"/>
        </w:rPr>
        <w:t xml:space="preserve">В текущем учебном году было 8 претендентов на медаль «За особые успехи в учении». К сожалению, выпускница Краснослободской школы не подтвердила медаль II степени. А претендент из Сладковской школы смогла подтвердить только серебряную медаль. Огромная благодарность Струиной Л.Н. и педагогическому коллективу Слободо-Туринской СОШ №1. Шесть медалистов этой школы своими результатами подтвердили высокий уровень мотивации и освоения программы среднего общего образования. Получили медаль I степени и аттестат с отличием. </w:t>
      </w:r>
    </w:p>
    <w:p w:rsidR="00BC279E" w:rsidRPr="00BC279E" w:rsidRDefault="00BC279E" w:rsidP="00BC279E">
      <w:pPr>
        <w:ind w:firstLine="708"/>
        <w:jc w:val="both"/>
        <w:rPr>
          <w:rFonts w:eastAsia="Calibri"/>
          <w:sz w:val="30"/>
          <w:szCs w:val="30"/>
          <w:lang w:eastAsia="en-US"/>
        </w:rPr>
      </w:pPr>
      <w:r w:rsidRPr="00BC279E">
        <w:rPr>
          <w:rFonts w:eastAsia="Calibri"/>
          <w:sz w:val="30"/>
          <w:szCs w:val="30"/>
          <w:lang w:eastAsia="en-US"/>
        </w:rPr>
        <w:t>В целом анализ результатов внешних оценочных процедур позволяет выявить проблемы в освоении федеральных государственных стандартов федеральной основной общеобразовательной программы всех уровней общего образования и принимать управленческие решения по совершенствованию подготовки педагогических кадров и корректировки образовательных траекторий обучающихся.</w:t>
      </w:r>
    </w:p>
    <w:bookmarkEnd w:id="5"/>
    <w:p w:rsidR="00BC279E" w:rsidRPr="00DB1D28" w:rsidRDefault="00BC279E" w:rsidP="00BC279E">
      <w:pPr>
        <w:ind w:firstLine="720"/>
        <w:jc w:val="center"/>
        <w:rPr>
          <w:b/>
          <w:iCs/>
          <w:sz w:val="32"/>
          <w:szCs w:val="32"/>
          <w:lang w:eastAsia="x-none"/>
        </w:rPr>
      </w:pPr>
      <w:r w:rsidRPr="00DB1D28">
        <w:rPr>
          <w:b/>
          <w:iCs/>
          <w:sz w:val="32"/>
          <w:szCs w:val="32"/>
          <w:lang w:eastAsia="x-none"/>
        </w:rPr>
        <w:t>Реализация проекта «Школа Минпросвещения России»</w:t>
      </w:r>
    </w:p>
    <w:p w:rsidR="00BC279E" w:rsidRPr="00DB1D28" w:rsidRDefault="00BC279E" w:rsidP="00BC279E">
      <w:pPr>
        <w:ind w:firstLine="720"/>
        <w:jc w:val="both"/>
        <w:rPr>
          <w:iCs/>
          <w:sz w:val="32"/>
          <w:szCs w:val="32"/>
          <w:lang w:eastAsia="x-none"/>
        </w:rPr>
      </w:pPr>
    </w:p>
    <w:p w:rsidR="00BC279E" w:rsidRPr="00DB1D28" w:rsidRDefault="00BC279E" w:rsidP="00BC279E">
      <w:pPr>
        <w:ind w:firstLine="720"/>
        <w:jc w:val="both"/>
        <w:rPr>
          <w:iCs/>
          <w:sz w:val="32"/>
          <w:szCs w:val="32"/>
          <w:lang w:eastAsia="x-none"/>
        </w:rPr>
      </w:pPr>
      <w:r w:rsidRPr="00DB1D28">
        <w:rPr>
          <w:iCs/>
          <w:sz w:val="32"/>
          <w:szCs w:val="32"/>
          <w:lang w:eastAsia="x-none"/>
        </w:rPr>
        <w:lastRenderedPageBreak/>
        <w:t>В 2023-2024 учебном году все общеобразовательные организации Слободо-Туринского района вошли в проект «Школа Минпросвещения России»</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Проект «Школа Минпросвещения России» направлен на реализацию приоритетных направлений современной стратегии развития российского образования, таких как: </w:t>
      </w:r>
    </w:p>
    <w:p w:rsidR="00BC279E" w:rsidRPr="00DB1D28" w:rsidRDefault="00BC279E" w:rsidP="00BC279E">
      <w:pPr>
        <w:ind w:firstLine="720"/>
        <w:jc w:val="both"/>
        <w:rPr>
          <w:iCs/>
          <w:sz w:val="32"/>
          <w:szCs w:val="32"/>
          <w:lang w:eastAsia="x-none"/>
        </w:rPr>
      </w:pPr>
      <w:r w:rsidRPr="00DB1D28">
        <w:rPr>
          <w:iCs/>
          <w:sz w:val="32"/>
          <w:szCs w:val="32"/>
          <w:lang w:eastAsia="x-none"/>
        </w:rPr>
        <w:t>- формирование единого образовательного пространства,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независимо от социальных и экономических факторов;</w:t>
      </w:r>
    </w:p>
    <w:p w:rsidR="00BC279E" w:rsidRPr="00DB1D28" w:rsidRDefault="00BC279E" w:rsidP="00BC279E">
      <w:pPr>
        <w:ind w:firstLine="720"/>
        <w:jc w:val="both"/>
        <w:rPr>
          <w:iCs/>
          <w:sz w:val="32"/>
          <w:szCs w:val="32"/>
          <w:lang w:eastAsia="x-none"/>
        </w:rPr>
      </w:pPr>
      <w:r w:rsidRPr="00DB1D28">
        <w:rPr>
          <w:iCs/>
          <w:sz w:val="32"/>
          <w:szCs w:val="32"/>
          <w:lang w:eastAsia="x-none"/>
        </w:rPr>
        <w:t>- укрепление единой воспитывающей среды, ориентированной на формирование патриотизма, российской гражданской идентичности, духовно-нравственной культуры на основе российских традиционных духовных и культурных ценностей.</w:t>
      </w:r>
    </w:p>
    <w:p w:rsidR="00BC279E" w:rsidRPr="00DB1D28" w:rsidRDefault="00BC279E" w:rsidP="00BC279E">
      <w:pPr>
        <w:ind w:firstLine="720"/>
        <w:jc w:val="both"/>
        <w:rPr>
          <w:iCs/>
          <w:sz w:val="32"/>
          <w:szCs w:val="32"/>
          <w:lang w:eastAsia="x-none"/>
        </w:rPr>
      </w:pPr>
      <w:r w:rsidRPr="00DB1D28">
        <w:rPr>
          <w:iCs/>
          <w:sz w:val="32"/>
          <w:szCs w:val="32"/>
          <w:lang w:eastAsia="x-none"/>
        </w:rPr>
        <w:t>«Проект «Школа Минпросвещения России» позволяет сформировать единую позицию по содержанию образования, организации воспитательной работы, профориентации и развитию обучающихся.</w:t>
      </w:r>
    </w:p>
    <w:p w:rsidR="00BC279E" w:rsidRPr="00DB1D28" w:rsidRDefault="00BC279E" w:rsidP="00BC279E">
      <w:pPr>
        <w:ind w:firstLine="720"/>
        <w:jc w:val="both"/>
        <w:rPr>
          <w:iCs/>
          <w:sz w:val="32"/>
          <w:szCs w:val="32"/>
          <w:lang w:eastAsia="x-none"/>
        </w:rPr>
      </w:pPr>
      <w:r w:rsidRPr="00DB1D28">
        <w:rPr>
          <w:iCs/>
          <w:sz w:val="32"/>
          <w:szCs w:val="32"/>
          <w:lang w:eastAsia="x-none"/>
        </w:rPr>
        <w:t>Реализация проекта затрагивает такие вопросы, как качество получаемых знаний, формирование инклюзивного пространства, решение широкого круга воспитательных задач, развитие дополнительного образования, реализация здоровьесберегающих технологий и психологическое сопровождение обучающихся, а также ряд других вопросов</w:t>
      </w:r>
    </w:p>
    <w:p w:rsidR="00BC279E" w:rsidRPr="00DB1D28" w:rsidRDefault="00BC279E" w:rsidP="00BC279E">
      <w:pPr>
        <w:ind w:firstLine="720"/>
        <w:jc w:val="both"/>
        <w:rPr>
          <w:iCs/>
          <w:sz w:val="32"/>
          <w:szCs w:val="32"/>
          <w:lang w:eastAsia="x-none"/>
        </w:rPr>
      </w:pPr>
      <w:r w:rsidRPr="00DB1D28">
        <w:rPr>
          <w:iCs/>
          <w:sz w:val="32"/>
          <w:szCs w:val="32"/>
          <w:lang w:eastAsia="x-none"/>
        </w:rPr>
        <w:t>В ходе реализации проекта в 2023-2024 учебном году все школы муниципалитета дважды прошли самодиагностику. Целью самодиагностики являлся анализ состояния образовательных организаций с точки зрения определенного перечня показателей, определение ресурсов, за счет которых школы формируют ключевые условия, которые они должны обеспечить.</w:t>
      </w:r>
    </w:p>
    <w:p w:rsidR="00BC279E" w:rsidRPr="00DB1D28" w:rsidRDefault="00BC279E" w:rsidP="00BC279E">
      <w:pPr>
        <w:ind w:firstLine="720"/>
        <w:jc w:val="both"/>
        <w:rPr>
          <w:iCs/>
          <w:sz w:val="32"/>
          <w:szCs w:val="32"/>
          <w:lang w:eastAsia="x-none"/>
        </w:rPr>
      </w:pPr>
      <w:r w:rsidRPr="00DB1D28">
        <w:rPr>
          <w:iCs/>
          <w:sz w:val="32"/>
          <w:szCs w:val="32"/>
          <w:lang w:eastAsia="x-none"/>
        </w:rPr>
        <w:t>По итогам прохождения самодиагностики 7 школ муниципалитета получили средний уровень и 8 школ – базовый.</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Следующий этап реализации проекта предполагает разработку каждой общеобразовательной организацией программы развития с целью восполнения западающих критериев, выявленных в результате самодиагностики. </w:t>
      </w:r>
    </w:p>
    <w:p w:rsidR="00BC279E" w:rsidRPr="00DB1D28" w:rsidRDefault="00BC279E" w:rsidP="00BC279E">
      <w:pPr>
        <w:jc w:val="both"/>
        <w:rPr>
          <w:iCs/>
          <w:sz w:val="32"/>
          <w:szCs w:val="32"/>
          <w:lang w:eastAsia="x-none"/>
        </w:rPr>
      </w:pPr>
    </w:p>
    <w:p w:rsidR="00BC279E" w:rsidRPr="00DB1D28" w:rsidRDefault="00BC279E" w:rsidP="00BC279E">
      <w:pPr>
        <w:ind w:firstLine="720"/>
        <w:jc w:val="center"/>
        <w:rPr>
          <w:b/>
          <w:iCs/>
          <w:sz w:val="32"/>
          <w:szCs w:val="32"/>
          <w:lang w:eastAsia="x-none"/>
        </w:rPr>
      </w:pPr>
      <w:r w:rsidRPr="00DB1D28">
        <w:rPr>
          <w:b/>
          <w:iCs/>
          <w:sz w:val="32"/>
          <w:szCs w:val="32"/>
          <w:lang w:eastAsia="x-none"/>
        </w:rPr>
        <w:t xml:space="preserve">Внедрение </w:t>
      </w:r>
      <w:proofErr w:type="gramStart"/>
      <w:r w:rsidRPr="00DB1D28">
        <w:rPr>
          <w:b/>
          <w:iCs/>
          <w:sz w:val="32"/>
          <w:szCs w:val="32"/>
          <w:lang w:eastAsia="x-none"/>
        </w:rPr>
        <w:t>единой  модели</w:t>
      </w:r>
      <w:proofErr w:type="gramEnd"/>
      <w:r w:rsidRPr="00DB1D28">
        <w:rPr>
          <w:b/>
          <w:iCs/>
          <w:sz w:val="32"/>
          <w:szCs w:val="32"/>
          <w:lang w:eastAsia="x-none"/>
        </w:rPr>
        <w:t xml:space="preserve"> профориентации – </w:t>
      </w:r>
      <w:proofErr w:type="spellStart"/>
      <w:r w:rsidRPr="00DB1D28">
        <w:rPr>
          <w:b/>
          <w:iCs/>
          <w:sz w:val="32"/>
          <w:szCs w:val="32"/>
          <w:lang w:eastAsia="x-none"/>
        </w:rPr>
        <w:t>профминимума</w:t>
      </w:r>
      <w:proofErr w:type="spellEnd"/>
      <w:r w:rsidRPr="00DB1D28">
        <w:rPr>
          <w:b/>
          <w:iCs/>
          <w:sz w:val="32"/>
          <w:szCs w:val="32"/>
          <w:lang w:eastAsia="x-none"/>
        </w:rPr>
        <w:t>.</w:t>
      </w:r>
    </w:p>
    <w:p w:rsidR="00BC279E" w:rsidRPr="00DB1D28" w:rsidRDefault="00BC279E" w:rsidP="00BC279E">
      <w:pPr>
        <w:ind w:firstLine="720"/>
        <w:jc w:val="center"/>
        <w:rPr>
          <w:b/>
          <w:iCs/>
          <w:sz w:val="32"/>
          <w:szCs w:val="32"/>
          <w:lang w:eastAsia="x-none"/>
        </w:rPr>
      </w:pPr>
    </w:p>
    <w:p w:rsidR="00BC279E" w:rsidRPr="00DB1D28" w:rsidRDefault="00BC279E" w:rsidP="00BC279E">
      <w:pPr>
        <w:ind w:firstLine="720"/>
        <w:jc w:val="both"/>
        <w:rPr>
          <w:iCs/>
          <w:sz w:val="32"/>
          <w:szCs w:val="32"/>
          <w:lang w:eastAsia="x-none"/>
        </w:rPr>
      </w:pPr>
      <w:r w:rsidRPr="00DB1D28">
        <w:rPr>
          <w:iCs/>
          <w:sz w:val="32"/>
          <w:szCs w:val="32"/>
          <w:lang w:eastAsia="x-none"/>
        </w:rPr>
        <w:t xml:space="preserve">С 01 сентября 2023 года во всех школах Российской Федерации для обучающихся 6-11-х классов была внедрена единая модель </w:t>
      </w:r>
      <w:r w:rsidRPr="00DB1D28">
        <w:rPr>
          <w:iCs/>
          <w:sz w:val="32"/>
          <w:szCs w:val="32"/>
          <w:lang w:eastAsia="x-none"/>
        </w:rPr>
        <w:lastRenderedPageBreak/>
        <w:t>профориентации школьников - профориентационный минимум («</w:t>
      </w:r>
      <w:proofErr w:type="spellStart"/>
      <w:r w:rsidRPr="00DB1D28">
        <w:rPr>
          <w:iCs/>
          <w:sz w:val="32"/>
          <w:szCs w:val="32"/>
          <w:lang w:eastAsia="x-none"/>
        </w:rPr>
        <w:t>профминимум</w:t>
      </w:r>
      <w:proofErr w:type="spellEnd"/>
      <w:r w:rsidRPr="00DB1D28">
        <w:rPr>
          <w:iCs/>
          <w:sz w:val="32"/>
          <w:szCs w:val="32"/>
          <w:lang w:eastAsia="x-none"/>
        </w:rPr>
        <w:t>»).</w:t>
      </w:r>
    </w:p>
    <w:p w:rsidR="00BC279E" w:rsidRPr="00DB1D28" w:rsidRDefault="00BC279E" w:rsidP="00BC279E">
      <w:pPr>
        <w:ind w:firstLine="720"/>
        <w:jc w:val="both"/>
        <w:rPr>
          <w:iCs/>
          <w:sz w:val="32"/>
          <w:szCs w:val="32"/>
          <w:lang w:eastAsia="x-none"/>
        </w:rPr>
      </w:pPr>
      <w:r w:rsidRPr="00DB1D28">
        <w:rPr>
          <w:iCs/>
          <w:sz w:val="32"/>
          <w:szCs w:val="32"/>
          <w:lang w:eastAsia="x-none"/>
        </w:rPr>
        <w:t>«</w:t>
      </w:r>
      <w:proofErr w:type="spellStart"/>
      <w:r w:rsidRPr="00DB1D28">
        <w:rPr>
          <w:iCs/>
          <w:sz w:val="32"/>
          <w:szCs w:val="32"/>
          <w:lang w:eastAsia="x-none"/>
        </w:rPr>
        <w:t>Профминимум</w:t>
      </w:r>
      <w:proofErr w:type="spellEnd"/>
      <w:r w:rsidRPr="00DB1D28">
        <w:rPr>
          <w:iCs/>
          <w:sz w:val="32"/>
          <w:szCs w:val="32"/>
          <w:lang w:eastAsia="x-none"/>
        </w:rPr>
        <w:t>» реализуется с использованием возможностей Всероссийского проекта ранней профориентации школьников «Билет в будущее» в рамках федерального проекта «Успех каждого ребенка». Это единый универсальный минимальный набор профориентационных практик и инструментов для проведения мероприятий по профессиональной ориентации обучающихся во всех субъектах РФ.</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11 школ Слободо-Туринского муниципального района в 2023-2024 учебном году реализовывали базовый уровень </w:t>
      </w:r>
      <w:proofErr w:type="spellStart"/>
      <w:r w:rsidRPr="00DB1D28">
        <w:rPr>
          <w:iCs/>
          <w:sz w:val="32"/>
          <w:szCs w:val="32"/>
          <w:lang w:eastAsia="x-none"/>
        </w:rPr>
        <w:t>профминимума</w:t>
      </w:r>
      <w:proofErr w:type="spellEnd"/>
      <w:r w:rsidRPr="00DB1D28">
        <w:rPr>
          <w:iCs/>
          <w:sz w:val="32"/>
          <w:szCs w:val="32"/>
          <w:lang w:eastAsia="x-none"/>
        </w:rPr>
        <w:t>, предусматривающий не менее 40 часов в год.</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В рамках единой модели профориентации в школах </w:t>
      </w:r>
      <w:proofErr w:type="gramStart"/>
      <w:r w:rsidRPr="00DB1D28">
        <w:rPr>
          <w:iCs/>
          <w:sz w:val="32"/>
          <w:szCs w:val="32"/>
          <w:lang w:eastAsia="x-none"/>
        </w:rPr>
        <w:t xml:space="preserve">проводились  </w:t>
      </w:r>
      <w:proofErr w:type="spellStart"/>
      <w:r w:rsidRPr="00DB1D28">
        <w:rPr>
          <w:iCs/>
          <w:sz w:val="32"/>
          <w:szCs w:val="32"/>
          <w:lang w:eastAsia="x-none"/>
        </w:rPr>
        <w:t>профориентационные</w:t>
      </w:r>
      <w:proofErr w:type="spellEnd"/>
      <w:proofErr w:type="gramEnd"/>
      <w:r w:rsidRPr="00DB1D28">
        <w:rPr>
          <w:iCs/>
          <w:sz w:val="32"/>
          <w:szCs w:val="32"/>
          <w:lang w:eastAsia="x-none"/>
        </w:rPr>
        <w:t xml:space="preserve"> занятия по программе курса внеурочной деятельности «Билет в будущее», онлайн-диагностики, моделирующие профессиональные пробы и др.</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Содержание уроков по профориентации адаптировано под особенности разных возрастных групп обучающихся. Так, в 6–7-х классах школьники знакомятся с разнообразием профессий. В 8–9-х классах обучающиеся ближе знакомятся с востребованными специальностями, а в 10–11-х классах выпускникам помогают выбрать направление для дальнейшего обучения, определиться с предметами для сдачи ЕГЭ, поступить в ВУЗ и сделать первые шаги в карьере. </w:t>
      </w:r>
    </w:p>
    <w:p w:rsidR="00BC279E" w:rsidRPr="00DB1D28" w:rsidRDefault="00BC279E" w:rsidP="00BC279E">
      <w:pPr>
        <w:ind w:firstLine="720"/>
        <w:jc w:val="both"/>
        <w:rPr>
          <w:iCs/>
          <w:sz w:val="32"/>
          <w:szCs w:val="32"/>
          <w:lang w:eastAsia="x-none"/>
        </w:rPr>
      </w:pPr>
      <w:r w:rsidRPr="00DB1D28">
        <w:rPr>
          <w:iCs/>
          <w:sz w:val="32"/>
          <w:szCs w:val="32"/>
          <w:lang w:eastAsia="x-none"/>
        </w:rPr>
        <w:t>В нашем муниципалитете проф</w:t>
      </w:r>
      <w:r>
        <w:rPr>
          <w:iCs/>
          <w:sz w:val="32"/>
          <w:szCs w:val="32"/>
          <w:lang w:eastAsia="x-none"/>
        </w:rPr>
        <w:t xml:space="preserve">ессиональные </w:t>
      </w:r>
      <w:r w:rsidRPr="00DB1D28">
        <w:rPr>
          <w:iCs/>
          <w:sz w:val="32"/>
          <w:szCs w:val="32"/>
          <w:lang w:eastAsia="x-none"/>
        </w:rPr>
        <w:t>пробы проводились на площадках:</w:t>
      </w:r>
    </w:p>
    <w:p w:rsidR="00BC279E" w:rsidRPr="00DB1D28" w:rsidRDefault="00BC279E" w:rsidP="00BC279E">
      <w:pPr>
        <w:ind w:firstLine="720"/>
        <w:jc w:val="both"/>
        <w:rPr>
          <w:iCs/>
          <w:sz w:val="32"/>
          <w:szCs w:val="32"/>
          <w:lang w:eastAsia="x-none"/>
        </w:rPr>
      </w:pPr>
      <w:r w:rsidRPr="00DB1D28">
        <w:rPr>
          <w:iCs/>
          <w:sz w:val="32"/>
          <w:szCs w:val="32"/>
          <w:lang w:eastAsia="x-none"/>
        </w:rPr>
        <w:t>Общества с ограниченной ответственностью "</w:t>
      </w:r>
      <w:proofErr w:type="spellStart"/>
      <w:r w:rsidRPr="00DB1D28">
        <w:rPr>
          <w:iCs/>
          <w:sz w:val="32"/>
          <w:szCs w:val="32"/>
          <w:lang w:eastAsia="x-none"/>
        </w:rPr>
        <w:t>Светогалактика</w:t>
      </w:r>
      <w:proofErr w:type="spellEnd"/>
      <w:r w:rsidRPr="00DB1D28">
        <w:rPr>
          <w:iCs/>
          <w:sz w:val="32"/>
          <w:szCs w:val="32"/>
          <w:lang w:eastAsia="x-none"/>
        </w:rPr>
        <w:t>";</w:t>
      </w:r>
    </w:p>
    <w:p w:rsidR="00BC279E" w:rsidRPr="00DB1D28" w:rsidRDefault="00BC279E" w:rsidP="00BC279E">
      <w:pPr>
        <w:ind w:firstLine="720"/>
        <w:jc w:val="both"/>
        <w:rPr>
          <w:iCs/>
          <w:sz w:val="32"/>
          <w:szCs w:val="32"/>
          <w:lang w:eastAsia="x-none"/>
        </w:rPr>
      </w:pPr>
      <w:r w:rsidRPr="00DB1D28">
        <w:rPr>
          <w:iCs/>
          <w:sz w:val="32"/>
          <w:szCs w:val="32"/>
          <w:lang w:eastAsia="x-none"/>
        </w:rPr>
        <w:t>Акционерного общества "Слободотуринский молочный комбинат "Надежда";</w:t>
      </w:r>
    </w:p>
    <w:p w:rsidR="00BC279E" w:rsidRPr="00DB1D28" w:rsidRDefault="00BC279E" w:rsidP="00BC279E">
      <w:pPr>
        <w:ind w:firstLine="720"/>
        <w:jc w:val="both"/>
        <w:rPr>
          <w:iCs/>
          <w:sz w:val="32"/>
          <w:szCs w:val="32"/>
          <w:lang w:eastAsia="x-none"/>
        </w:rPr>
      </w:pPr>
      <w:r w:rsidRPr="00DB1D28">
        <w:rPr>
          <w:iCs/>
          <w:sz w:val="32"/>
          <w:szCs w:val="32"/>
          <w:lang w:eastAsia="x-none"/>
        </w:rPr>
        <w:t xml:space="preserve"> «Слободотуринский аграрно-экономический техникум».</w:t>
      </w:r>
    </w:p>
    <w:p w:rsidR="00BC279E" w:rsidRDefault="00BC279E" w:rsidP="00BC279E">
      <w:pPr>
        <w:rPr>
          <w:sz w:val="32"/>
          <w:szCs w:val="32"/>
        </w:rPr>
      </w:pPr>
      <w:r>
        <w:rPr>
          <w:sz w:val="32"/>
          <w:szCs w:val="32"/>
        </w:rPr>
        <w:t xml:space="preserve">          </w:t>
      </w:r>
      <w:r w:rsidRPr="00C41CA5">
        <w:rPr>
          <w:sz w:val="32"/>
          <w:szCs w:val="32"/>
        </w:rPr>
        <w:t>Всего пробы посетили 105 учеников.</w:t>
      </w:r>
    </w:p>
    <w:p w:rsidR="00BC279E" w:rsidRPr="00C41CA5" w:rsidRDefault="00BC279E" w:rsidP="00BC279E">
      <w:pPr>
        <w:rPr>
          <w:sz w:val="32"/>
          <w:szCs w:val="32"/>
        </w:rPr>
      </w:pPr>
    </w:p>
    <w:p w:rsidR="00BC279E" w:rsidRPr="00DB1D28" w:rsidRDefault="00BC279E" w:rsidP="00BC279E">
      <w:pPr>
        <w:pStyle w:val="af"/>
        <w:rPr>
          <w:rFonts w:ascii="Times New Roman" w:hAnsi="Times New Roman"/>
          <w:b/>
          <w:bCs/>
          <w:sz w:val="32"/>
          <w:szCs w:val="32"/>
        </w:rPr>
      </w:pPr>
      <w:r w:rsidRPr="00DB1D28">
        <w:rPr>
          <w:rFonts w:ascii="Times New Roman" w:hAnsi="Times New Roman"/>
          <w:b/>
          <w:bCs/>
          <w:sz w:val="32"/>
          <w:szCs w:val="32"/>
        </w:rPr>
        <w:t xml:space="preserve">Изменения в </w:t>
      </w:r>
      <w:proofErr w:type="gramStart"/>
      <w:r w:rsidRPr="00DB1D28">
        <w:rPr>
          <w:rFonts w:ascii="Times New Roman" w:hAnsi="Times New Roman"/>
          <w:b/>
          <w:bCs/>
          <w:sz w:val="32"/>
          <w:szCs w:val="32"/>
        </w:rPr>
        <w:t>школах  с</w:t>
      </w:r>
      <w:proofErr w:type="gramEnd"/>
      <w:r w:rsidRPr="00DB1D28">
        <w:rPr>
          <w:rFonts w:ascii="Times New Roman" w:hAnsi="Times New Roman"/>
          <w:b/>
          <w:bCs/>
          <w:sz w:val="32"/>
          <w:szCs w:val="32"/>
        </w:rPr>
        <w:t xml:space="preserve"> 1 сентября 2024 года  </w:t>
      </w:r>
    </w:p>
    <w:p w:rsidR="00BC279E" w:rsidRPr="00C41CA5" w:rsidRDefault="00BC279E" w:rsidP="00BC279E">
      <w:pPr>
        <w:pStyle w:val="af"/>
        <w:numPr>
          <w:ilvl w:val="0"/>
          <w:numId w:val="26"/>
        </w:numPr>
        <w:spacing w:line="240" w:lineRule="auto"/>
        <w:ind w:left="0" w:firstLine="720"/>
        <w:rPr>
          <w:rFonts w:ascii="Times New Roman" w:hAnsi="Times New Roman"/>
          <w:sz w:val="32"/>
          <w:szCs w:val="32"/>
        </w:rPr>
      </w:pPr>
      <w:r>
        <w:rPr>
          <w:rFonts w:ascii="Times New Roman" w:hAnsi="Times New Roman"/>
          <w:sz w:val="32"/>
          <w:szCs w:val="32"/>
        </w:rPr>
        <w:t>У</w:t>
      </w:r>
      <w:r w:rsidRPr="00DB1D28">
        <w:rPr>
          <w:rFonts w:ascii="Times New Roman" w:hAnsi="Times New Roman"/>
          <w:sz w:val="32"/>
          <w:szCs w:val="32"/>
        </w:rPr>
        <w:t>чебный предмет "Технология" переименован в</w:t>
      </w:r>
      <w:r>
        <w:rPr>
          <w:rFonts w:ascii="Times New Roman" w:hAnsi="Times New Roman"/>
          <w:sz w:val="32"/>
          <w:szCs w:val="32"/>
        </w:rPr>
        <w:t xml:space="preserve"> предмет</w:t>
      </w:r>
      <w:r w:rsidRPr="00DB1D28">
        <w:rPr>
          <w:rFonts w:ascii="Times New Roman" w:hAnsi="Times New Roman"/>
          <w:sz w:val="32"/>
          <w:szCs w:val="32"/>
        </w:rPr>
        <w:t xml:space="preserve"> "Труд (технология)".</w:t>
      </w:r>
    </w:p>
    <w:p w:rsidR="00BC279E" w:rsidRPr="00DB1D28" w:rsidRDefault="00BC279E" w:rsidP="00BC279E">
      <w:pPr>
        <w:pStyle w:val="af"/>
        <w:spacing w:line="240" w:lineRule="auto"/>
        <w:ind w:left="0"/>
        <w:jc w:val="both"/>
        <w:rPr>
          <w:rFonts w:ascii="Times New Roman" w:hAnsi="Times New Roman"/>
          <w:sz w:val="32"/>
          <w:szCs w:val="32"/>
        </w:rPr>
      </w:pPr>
      <w:r w:rsidRPr="00DB1D28">
        <w:rPr>
          <w:rFonts w:ascii="Times New Roman" w:hAnsi="Times New Roman"/>
          <w:sz w:val="32"/>
          <w:szCs w:val="32"/>
        </w:rPr>
        <w:t xml:space="preserve">        В начальной школе на уроках труда у детей бу</w:t>
      </w:r>
      <w:r>
        <w:rPr>
          <w:rFonts w:ascii="Times New Roman" w:hAnsi="Times New Roman"/>
          <w:sz w:val="32"/>
          <w:szCs w:val="32"/>
        </w:rPr>
        <w:t>дет</w:t>
      </w:r>
      <w:r w:rsidRPr="00DB1D28">
        <w:rPr>
          <w:rFonts w:ascii="Times New Roman" w:hAnsi="Times New Roman"/>
          <w:sz w:val="32"/>
          <w:szCs w:val="32"/>
        </w:rPr>
        <w:t xml:space="preserve"> развивать</w:t>
      </w:r>
      <w:r>
        <w:rPr>
          <w:rFonts w:ascii="Times New Roman" w:hAnsi="Times New Roman"/>
          <w:sz w:val="32"/>
          <w:szCs w:val="32"/>
        </w:rPr>
        <w:t xml:space="preserve">ся </w:t>
      </w:r>
      <w:r w:rsidRPr="00DB1D28">
        <w:rPr>
          <w:rFonts w:ascii="Times New Roman" w:hAnsi="Times New Roman"/>
          <w:sz w:val="32"/>
          <w:szCs w:val="32"/>
        </w:rPr>
        <w:t>понимание социального значения разных профессий, важности ответственного отношения человека за результаты труда, воспитыват</w:t>
      </w:r>
      <w:r>
        <w:rPr>
          <w:rFonts w:ascii="Times New Roman" w:hAnsi="Times New Roman"/>
          <w:sz w:val="32"/>
          <w:szCs w:val="32"/>
        </w:rPr>
        <w:t>ься</w:t>
      </w:r>
      <w:r w:rsidRPr="00DB1D28">
        <w:rPr>
          <w:rFonts w:ascii="Times New Roman" w:hAnsi="Times New Roman"/>
          <w:sz w:val="32"/>
          <w:szCs w:val="32"/>
        </w:rPr>
        <w:t xml:space="preserve"> в них готовность участия в трудовых делах школьного коллектива. </w:t>
      </w:r>
    </w:p>
    <w:p w:rsidR="00BC279E" w:rsidRPr="00DB1D28" w:rsidRDefault="00BC279E" w:rsidP="00BC279E">
      <w:pPr>
        <w:pStyle w:val="af"/>
        <w:spacing w:line="240" w:lineRule="auto"/>
        <w:ind w:left="0"/>
        <w:jc w:val="both"/>
        <w:rPr>
          <w:rFonts w:ascii="Times New Roman" w:hAnsi="Times New Roman"/>
          <w:sz w:val="32"/>
          <w:szCs w:val="32"/>
        </w:rPr>
      </w:pPr>
      <w:r w:rsidRPr="00DB1D28">
        <w:rPr>
          <w:rFonts w:ascii="Times New Roman" w:hAnsi="Times New Roman"/>
          <w:sz w:val="32"/>
          <w:szCs w:val="32"/>
        </w:rPr>
        <w:t xml:space="preserve">        Задачами учебного предмета в средней школе </w:t>
      </w:r>
      <w:r>
        <w:rPr>
          <w:rFonts w:ascii="Times New Roman" w:hAnsi="Times New Roman"/>
          <w:sz w:val="32"/>
          <w:szCs w:val="32"/>
        </w:rPr>
        <w:t>является</w:t>
      </w:r>
      <w:r w:rsidRPr="00DB1D28">
        <w:rPr>
          <w:rFonts w:ascii="Times New Roman" w:hAnsi="Times New Roman"/>
          <w:sz w:val="32"/>
          <w:szCs w:val="32"/>
        </w:rPr>
        <w:t xml:space="preserve"> подготовка учеников к трудовой, преобразовательной деятельности. В том числе </w:t>
      </w:r>
      <w:r w:rsidRPr="00DB1D28">
        <w:rPr>
          <w:rFonts w:ascii="Times New Roman" w:hAnsi="Times New Roman"/>
          <w:sz w:val="32"/>
          <w:szCs w:val="32"/>
        </w:rPr>
        <w:lastRenderedPageBreak/>
        <w:t xml:space="preserve">формирование на мотивационном уровне потребности и уважительного отношения к труду, социально ориентированной деятельности.        </w:t>
      </w:r>
    </w:p>
    <w:p w:rsidR="00BC279E" w:rsidRPr="00DB1D28" w:rsidRDefault="00BC279E" w:rsidP="00BC279E">
      <w:pPr>
        <w:pStyle w:val="af"/>
        <w:spacing w:line="240" w:lineRule="auto"/>
        <w:ind w:left="0"/>
        <w:jc w:val="both"/>
        <w:rPr>
          <w:rFonts w:ascii="Times New Roman" w:hAnsi="Times New Roman"/>
          <w:sz w:val="32"/>
          <w:szCs w:val="32"/>
        </w:rPr>
      </w:pPr>
      <w:r w:rsidRPr="00DB1D28">
        <w:rPr>
          <w:rFonts w:ascii="Times New Roman" w:hAnsi="Times New Roman"/>
          <w:sz w:val="32"/>
          <w:szCs w:val="32"/>
        </w:rPr>
        <w:t xml:space="preserve">         Конкретизировано содержание программы курса по модулям.</w:t>
      </w:r>
    </w:p>
    <w:p w:rsidR="00BC279E" w:rsidRPr="00DB1D28" w:rsidRDefault="00BC279E" w:rsidP="00BC279E">
      <w:pPr>
        <w:pStyle w:val="af"/>
        <w:spacing w:line="240" w:lineRule="auto"/>
        <w:ind w:left="0" w:firstLine="720"/>
        <w:rPr>
          <w:rFonts w:ascii="Times New Roman" w:hAnsi="Times New Roman"/>
          <w:sz w:val="32"/>
          <w:szCs w:val="32"/>
        </w:rPr>
      </w:pPr>
    </w:p>
    <w:p w:rsidR="00BC279E" w:rsidRPr="00DB1D28" w:rsidRDefault="00BC279E" w:rsidP="00BC279E">
      <w:pPr>
        <w:pStyle w:val="af"/>
        <w:numPr>
          <w:ilvl w:val="0"/>
          <w:numId w:val="26"/>
        </w:numPr>
        <w:spacing w:line="240" w:lineRule="auto"/>
        <w:ind w:left="0" w:firstLine="720"/>
        <w:rPr>
          <w:rFonts w:ascii="Times New Roman" w:hAnsi="Times New Roman"/>
          <w:sz w:val="32"/>
          <w:szCs w:val="32"/>
        </w:rPr>
      </w:pPr>
      <w:r w:rsidRPr="00DB1D28">
        <w:rPr>
          <w:rFonts w:ascii="Times New Roman" w:hAnsi="Times New Roman"/>
          <w:sz w:val="32"/>
          <w:szCs w:val="32"/>
        </w:rPr>
        <w:t xml:space="preserve">  Вводится </w:t>
      </w:r>
      <w:proofErr w:type="gramStart"/>
      <w:r w:rsidRPr="00DB1D28">
        <w:rPr>
          <w:rFonts w:ascii="Times New Roman" w:hAnsi="Times New Roman"/>
          <w:sz w:val="32"/>
          <w:szCs w:val="32"/>
        </w:rPr>
        <w:t>предмет  Основы</w:t>
      </w:r>
      <w:proofErr w:type="gramEnd"/>
      <w:r w:rsidRPr="00DB1D28">
        <w:rPr>
          <w:rFonts w:ascii="Times New Roman" w:hAnsi="Times New Roman"/>
          <w:sz w:val="32"/>
          <w:szCs w:val="32"/>
        </w:rPr>
        <w:t xml:space="preserve"> безопасности и защиты Родины вместо </w:t>
      </w:r>
      <w:r>
        <w:rPr>
          <w:rFonts w:ascii="Times New Roman" w:hAnsi="Times New Roman"/>
          <w:sz w:val="32"/>
          <w:szCs w:val="32"/>
        </w:rPr>
        <w:t xml:space="preserve"> Основы безопасности жизнедеятельности.</w:t>
      </w:r>
    </w:p>
    <w:p w:rsidR="00BC279E" w:rsidRPr="00DB1D28" w:rsidRDefault="00BC279E" w:rsidP="00BC279E">
      <w:pPr>
        <w:pStyle w:val="af"/>
        <w:spacing w:line="240" w:lineRule="auto"/>
        <w:ind w:left="0" w:firstLine="720"/>
        <w:jc w:val="both"/>
        <w:rPr>
          <w:rFonts w:ascii="Times New Roman" w:hAnsi="Times New Roman"/>
          <w:sz w:val="32"/>
          <w:szCs w:val="32"/>
        </w:rPr>
      </w:pPr>
      <w:r w:rsidRPr="00DB1D28">
        <w:rPr>
          <w:rFonts w:ascii="Times New Roman" w:hAnsi="Times New Roman"/>
          <w:sz w:val="32"/>
          <w:szCs w:val="32"/>
        </w:rPr>
        <w:t xml:space="preserve">В </w:t>
      </w:r>
      <w:proofErr w:type="gramStart"/>
      <w:r w:rsidRPr="00DB1D28">
        <w:rPr>
          <w:rFonts w:ascii="Times New Roman" w:hAnsi="Times New Roman"/>
          <w:sz w:val="32"/>
          <w:szCs w:val="32"/>
        </w:rPr>
        <w:t>курс  добавляется</w:t>
      </w:r>
      <w:proofErr w:type="gramEnd"/>
      <w:r w:rsidRPr="00DB1D28">
        <w:rPr>
          <w:rFonts w:ascii="Times New Roman" w:hAnsi="Times New Roman"/>
          <w:sz w:val="32"/>
          <w:szCs w:val="32"/>
        </w:rPr>
        <w:t xml:space="preserve"> блок по защите Родины, предусматривающий изучение:</w:t>
      </w:r>
    </w:p>
    <w:p w:rsidR="00BC279E" w:rsidRPr="00DB1D28" w:rsidRDefault="00BC279E" w:rsidP="00BC279E">
      <w:pPr>
        <w:pStyle w:val="af"/>
        <w:spacing w:line="240" w:lineRule="auto"/>
        <w:ind w:left="0" w:firstLine="720"/>
        <w:jc w:val="both"/>
        <w:rPr>
          <w:rFonts w:ascii="Times New Roman" w:hAnsi="Times New Roman"/>
          <w:sz w:val="32"/>
          <w:szCs w:val="32"/>
        </w:rPr>
      </w:pPr>
      <w:proofErr w:type="gramStart"/>
      <w:r w:rsidRPr="00DB1D28">
        <w:rPr>
          <w:rFonts w:ascii="Times New Roman" w:hAnsi="Times New Roman"/>
          <w:sz w:val="32"/>
          <w:szCs w:val="32"/>
        </w:rPr>
        <w:t>основ</w:t>
      </w:r>
      <w:proofErr w:type="gramEnd"/>
      <w:r w:rsidRPr="00DB1D28">
        <w:rPr>
          <w:rFonts w:ascii="Times New Roman" w:hAnsi="Times New Roman"/>
          <w:sz w:val="32"/>
          <w:szCs w:val="32"/>
        </w:rPr>
        <w:t xml:space="preserve"> законодательства РФ, обеспечивающего национальную безопасность и защиту населения от внешних и внутренних угроз; положения Общевоинских уставов Вооруженных Сил РФ; правил оказания первой помощи в условиях ведения боевых действий; требований безопасности при обращении со стрелковым оружием; боевые свойства и поражающее действие оружия массового поражения, а также способы защиты от него;</w:t>
      </w:r>
      <w:r>
        <w:rPr>
          <w:rFonts w:ascii="Times New Roman" w:hAnsi="Times New Roman"/>
          <w:sz w:val="32"/>
          <w:szCs w:val="32"/>
        </w:rPr>
        <w:t xml:space="preserve"> </w:t>
      </w:r>
      <w:r w:rsidRPr="00DB1D28">
        <w:rPr>
          <w:rFonts w:ascii="Times New Roman" w:hAnsi="Times New Roman"/>
          <w:sz w:val="32"/>
          <w:szCs w:val="32"/>
        </w:rPr>
        <w:t xml:space="preserve">применение беспилотных летательных аппаратов </w:t>
      </w:r>
      <w:r>
        <w:rPr>
          <w:rFonts w:ascii="Times New Roman" w:hAnsi="Times New Roman"/>
          <w:sz w:val="32"/>
          <w:szCs w:val="32"/>
        </w:rPr>
        <w:t xml:space="preserve"> и др.</w:t>
      </w:r>
    </w:p>
    <w:p w:rsidR="00BC279E" w:rsidRPr="00DB1D28" w:rsidRDefault="00BC279E" w:rsidP="00BC279E">
      <w:pPr>
        <w:pStyle w:val="af"/>
        <w:spacing w:line="240" w:lineRule="auto"/>
        <w:ind w:left="0" w:firstLine="720"/>
        <w:rPr>
          <w:rFonts w:ascii="Times New Roman" w:hAnsi="Times New Roman"/>
          <w:sz w:val="32"/>
          <w:szCs w:val="32"/>
        </w:rPr>
      </w:pPr>
      <w:r w:rsidRPr="00DB1D28">
        <w:rPr>
          <w:rFonts w:ascii="Times New Roman" w:hAnsi="Times New Roman"/>
          <w:sz w:val="32"/>
          <w:szCs w:val="32"/>
        </w:rPr>
        <w:t xml:space="preserve">В рамках курса обучающиеся получат навыки строевой, тактической, огневой, инженерной, военно-медицинской и технической подготовки. </w:t>
      </w:r>
    </w:p>
    <w:p w:rsidR="00BC279E" w:rsidRPr="00DB1D28" w:rsidRDefault="00BC279E" w:rsidP="00BC279E">
      <w:pPr>
        <w:pStyle w:val="af"/>
        <w:spacing w:line="240" w:lineRule="auto"/>
        <w:ind w:left="0" w:firstLine="720"/>
        <w:rPr>
          <w:rFonts w:ascii="Times New Roman" w:hAnsi="Times New Roman"/>
          <w:sz w:val="32"/>
          <w:szCs w:val="32"/>
        </w:rPr>
      </w:pPr>
      <w:r>
        <w:rPr>
          <w:rFonts w:ascii="Times New Roman" w:hAnsi="Times New Roman"/>
          <w:sz w:val="32"/>
          <w:szCs w:val="32"/>
        </w:rPr>
        <w:t xml:space="preserve">Курсом </w:t>
      </w:r>
      <w:r w:rsidRPr="00DB1D28">
        <w:rPr>
          <w:rFonts w:ascii="Times New Roman" w:hAnsi="Times New Roman"/>
          <w:sz w:val="32"/>
          <w:szCs w:val="32"/>
        </w:rPr>
        <w:t xml:space="preserve">Предусмотрены учебные </w:t>
      </w:r>
      <w:proofErr w:type="gramStart"/>
      <w:r w:rsidRPr="00DB1D28">
        <w:rPr>
          <w:rFonts w:ascii="Times New Roman" w:hAnsi="Times New Roman"/>
          <w:sz w:val="32"/>
          <w:szCs w:val="32"/>
        </w:rPr>
        <w:t>сборы  в</w:t>
      </w:r>
      <w:proofErr w:type="gramEnd"/>
      <w:r w:rsidRPr="00DB1D28">
        <w:rPr>
          <w:rFonts w:ascii="Times New Roman" w:hAnsi="Times New Roman"/>
          <w:sz w:val="32"/>
          <w:szCs w:val="32"/>
        </w:rPr>
        <w:t xml:space="preserve"> 8 классе ( 17 ч. 3 дня) и в 10 (35 ч.5 дней)</w:t>
      </w:r>
      <w:r>
        <w:rPr>
          <w:rFonts w:ascii="Times New Roman" w:hAnsi="Times New Roman"/>
          <w:sz w:val="32"/>
          <w:szCs w:val="32"/>
        </w:rPr>
        <w:t>.</w:t>
      </w:r>
    </w:p>
    <w:p w:rsidR="00BC279E" w:rsidRPr="00DB1D28" w:rsidRDefault="00BC279E" w:rsidP="00BC279E">
      <w:pPr>
        <w:pStyle w:val="af"/>
        <w:spacing w:line="240" w:lineRule="auto"/>
        <w:ind w:left="0" w:firstLine="720"/>
        <w:rPr>
          <w:rFonts w:ascii="Times New Roman" w:hAnsi="Times New Roman"/>
          <w:sz w:val="32"/>
          <w:szCs w:val="32"/>
        </w:rPr>
      </w:pPr>
    </w:p>
    <w:p w:rsidR="00BC279E" w:rsidRPr="00DB1D28" w:rsidRDefault="00BC279E" w:rsidP="00BC279E">
      <w:pPr>
        <w:pStyle w:val="af"/>
        <w:spacing w:line="240" w:lineRule="auto"/>
        <w:ind w:left="0" w:firstLine="720"/>
        <w:jc w:val="both"/>
        <w:rPr>
          <w:rFonts w:ascii="Times New Roman" w:hAnsi="Times New Roman"/>
          <w:sz w:val="32"/>
          <w:szCs w:val="32"/>
        </w:rPr>
      </w:pPr>
      <w:r w:rsidRPr="00DB1D28">
        <w:rPr>
          <w:rFonts w:ascii="Times New Roman" w:hAnsi="Times New Roman"/>
          <w:sz w:val="32"/>
          <w:szCs w:val="32"/>
        </w:rPr>
        <w:t>Все педагоги, которые в новом учебном году будут преподавать предметы Труд(технология) и ОБЗР</w:t>
      </w:r>
      <w:r>
        <w:rPr>
          <w:rFonts w:ascii="Times New Roman" w:hAnsi="Times New Roman"/>
          <w:sz w:val="32"/>
          <w:szCs w:val="32"/>
        </w:rPr>
        <w:t>,</w:t>
      </w:r>
      <w:r w:rsidRPr="00DB1D28">
        <w:rPr>
          <w:rFonts w:ascii="Times New Roman" w:hAnsi="Times New Roman"/>
          <w:sz w:val="32"/>
          <w:szCs w:val="32"/>
        </w:rPr>
        <w:t xml:space="preserve"> прошли курсы повышения квалификации. Преподавателям ОБЗР кроме теоретического курса в сентябре предстоит пройти практическое обучение с привлечением специалистов Центра военно-спортивной подготовки и патриотического </w:t>
      </w:r>
      <w:proofErr w:type="gramStart"/>
      <w:r w:rsidRPr="00DB1D28">
        <w:rPr>
          <w:rFonts w:ascii="Times New Roman" w:hAnsi="Times New Roman"/>
          <w:sz w:val="32"/>
          <w:szCs w:val="32"/>
        </w:rPr>
        <w:t>воспитания  молодежи</w:t>
      </w:r>
      <w:proofErr w:type="gramEnd"/>
      <w:r w:rsidRPr="00DB1D28">
        <w:rPr>
          <w:rFonts w:ascii="Times New Roman" w:hAnsi="Times New Roman"/>
          <w:sz w:val="32"/>
          <w:szCs w:val="32"/>
        </w:rPr>
        <w:t xml:space="preserve"> в Свердловской области «Воин» на базе </w:t>
      </w:r>
      <w:r>
        <w:rPr>
          <w:rFonts w:ascii="Times New Roman" w:hAnsi="Times New Roman"/>
          <w:sz w:val="32"/>
          <w:szCs w:val="32"/>
        </w:rPr>
        <w:t xml:space="preserve"> во Сборного пункта в  пос. </w:t>
      </w:r>
      <w:r w:rsidRPr="000A1495">
        <w:rPr>
          <w:rFonts w:ascii="Times New Roman" w:hAnsi="Times New Roman"/>
          <w:sz w:val="32"/>
          <w:szCs w:val="32"/>
        </w:rPr>
        <w:t>Егоршино</w:t>
      </w:r>
      <w:r>
        <w:rPr>
          <w:rFonts w:ascii="Times New Roman" w:hAnsi="Times New Roman"/>
          <w:sz w:val="32"/>
          <w:szCs w:val="32"/>
        </w:rPr>
        <w:t>.</w:t>
      </w:r>
    </w:p>
    <w:p w:rsidR="00BC279E" w:rsidRPr="00DB1D28" w:rsidRDefault="00BC279E" w:rsidP="00BC279E">
      <w:pPr>
        <w:ind w:firstLine="567"/>
        <w:jc w:val="center"/>
        <w:rPr>
          <w:b/>
          <w:bCs/>
          <w:sz w:val="32"/>
          <w:szCs w:val="32"/>
        </w:rPr>
      </w:pPr>
      <w:r w:rsidRPr="00DB1D28">
        <w:rPr>
          <w:b/>
          <w:bCs/>
          <w:sz w:val="32"/>
          <w:szCs w:val="32"/>
        </w:rPr>
        <w:t>Система организации воспитательной работы</w:t>
      </w:r>
    </w:p>
    <w:p w:rsidR="00BC279E" w:rsidRPr="00DB1D28" w:rsidRDefault="00BC279E" w:rsidP="00BC279E">
      <w:pPr>
        <w:ind w:firstLine="567"/>
        <w:jc w:val="center"/>
        <w:rPr>
          <w:bCs/>
          <w:sz w:val="32"/>
          <w:szCs w:val="32"/>
        </w:rPr>
      </w:pP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 xml:space="preserve">  В соответствии с реализацией федерального проекта «Патриотическое воспитание граждан Российской Федерации» национального проекта «Образование» в 2023-2024 учебном году во всех школах страны учебная неделя начиналась с исполнения гимна и подъема флага РФ и внеурочных занятий «Разговоры о важном».</w:t>
      </w:r>
    </w:p>
    <w:p w:rsidR="00BC279E" w:rsidRPr="00DB1D28" w:rsidRDefault="00BC279E" w:rsidP="00BC279E">
      <w:pPr>
        <w:ind w:firstLine="567"/>
        <w:jc w:val="both"/>
        <w:rPr>
          <w:rFonts w:eastAsiaTheme="minorHAnsi"/>
          <w:bCs/>
          <w:iCs/>
          <w:color w:val="FF0000"/>
          <w:sz w:val="32"/>
          <w:szCs w:val="32"/>
        </w:rPr>
      </w:pPr>
      <w:r w:rsidRPr="00DB1D28">
        <w:rPr>
          <w:rFonts w:eastAsiaTheme="minorHAnsi"/>
          <w:bCs/>
          <w:iCs/>
          <w:sz w:val="32"/>
          <w:szCs w:val="32"/>
        </w:rPr>
        <w:tab/>
        <w:t xml:space="preserve">Центральными темами «Разговоров о важном» были патриотизм и гражданское воспитание, историческое просвещение, нравственность, экология и др.  </w:t>
      </w:r>
    </w:p>
    <w:p w:rsidR="00BC279E" w:rsidRPr="00DB1D28" w:rsidRDefault="00BC279E" w:rsidP="00BC279E">
      <w:pPr>
        <w:ind w:firstLine="567"/>
        <w:jc w:val="both"/>
        <w:rPr>
          <w:rFonts w:eastAsiaTheme="minorHAnsi"/>
          <w:bCs/>
          <w:iCs/>
          <w:color w:val="FF0000"/>
          <w:sz w:val="32"/>
          <w:szCs w:val="32"/>
        </w:rPr>
      </w:pP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lastRenderedPageBreak/>
        <w:t xml:space="preserve">   В 14 общеобразовательных организациях, осуществляют свою деятельность Советники директоров по воспитанию и взаимодействию с детскими общественными объединениями.  </w:t>
      </w:r>
    </w:p>
    <w:p w:rsidR="00BC279E" w:rsidRDefault="00BC279E" w:rsidP="00BC279E">
      <w:pPr>
        <w:ind w:firstLine="567"/>
        <w:jc w:val="both"/>
        <w:rPr>
          <w:rFonts w:eastAsiaTheme="minorHAnsi"/>
          <w:bCs/>
          <w:iCs/>
          <w:sz w:val="32"/>
          <w:szCs w:val="32"/>
        </w:rPr>
      </w:pPr>
      <w:r w:rsidRPr="00DB1D28">
        <w:rPr>
          <w:rFonts w:eastAsiaTheme="minorHAnsi"/>
          <w:bCs/>
          <w:iCs/>
          <w:sz w:val="32"/>
          <w:szCs w:val="32"/>
        </w:rPr>
        <w:t xml:space="preserve">В течение 2023-2024 учебного года Советниками организовано и проведено более 4000 различных мероприятий </w:t>
      </w:r>
      <w:proofErr w:type="gramStart"/>
      <w:r>
        <w:rPr>
          <w:rFonts w:eastAsiaTheme="minorHAnsi"/>
          <w:bCs/>
          <w:iCs/>
          <w:sz w:val="32"/>
          <w:szCs w:val="32"/>
        </w:rPr>
        <w:t xml:space="preserve">различной </w:t>
      </w:r>
      <w:r w:rsidRPr="00DB1D28">
        <w:rPr>
          <w:rFonts w:eastAsiaTheme="minorHAnsi"/>
          <w:bCs/>
          <w:iCs/>
          <w:sz w:val="32"/>
          <w:szCs w:val="32"/>
        </w:rPr>
        <w:t xml:space="preserve"> направленности</w:t>
      </w:r>
      <w:proofErr w:type="gramEnd"/>
      <w:r>
        <w:rPr>
          <w:rFonts w:eastAsiaTheme="minorHAnsi"/>
          <w:bCs/>
          <w:iCs/>
          <w:sz w:val="32"/>
          <w:szCs w:val="32"/>
        </w:rPr>
        <w:t>.</w:t>
      </w:r>
    </w:p>
    <w:p w:rsidR="00BC279E" w:rsidRPr="00DB1D28" w:rsidRDefault="00BC279E" w:rsidP="00BC279E">
      <w:pPr>
        <w:ind w:firstLine="567"/>
        <w:jc w:val="both"/>
        <w:rPr>
          <w:rFonts w:eastAsiaTheme="minorHAnsi"/>
          <w:bCs/>
          <w:iCs/>
          <w:sz w:val="32"/>
          <w:szCs w:val="32"/>
        </w:rPr>
      </w:pPr>
    </w:p>
    <w:p w:rsidR="00BC279E" w:rsidRPr="009E2DCE" w:rsidRDefault="00BC279E" w:rsidP="00BC279E">
      <w:pPr>
        <w:ind w:firstLine="567"/>
        <w:jc w:val="both"/>
        <w:rPr>
          <w:rFonts w:eastAsiaTheme="minorHAnsi"/>
          <w:bCs/>
          <w:iCs/>
          <w:sz w:val="32"/>
          <w:szCs w:val="32"/>
        </w:rPr>
      </w:pPr>
      <w:r>
        <w:rPr>
          <w:rFonts w:eastAsiaTheme="minorHAnsi"/>
          <w:bCs/>
          <w:iCs/>
          <w:sz w:val="32"/>
          <w:szCs w:val="32"/>
        </w:rPr>
        <w:t>В 16</w:t>
      </w:r>
      <w:r w:rsidRPr="009E2DCE">
        <w:rPr>
          <w:rFonts w:eastAsiaTheme="minorHAnsi"/>
          <w:bCs/>
          <w:iCs/>
          <w:sz w:val="32"/>
          <w:szCs w:val="32"/>
        </w:rPr>
        <w:t xml:space="preserve"> общеобразовательных учреждениях открыты первичные отделения «Движение первых». </w:t>
      </w:r>
    </w:p>
    <w:p w:rsidR="00BC279E" w:rsidRPr="009E2DCE" w:rsidRDefault="00BC279E" w:rsidP="00BC279E">
      <w:pPr>
        <w:ind w:firstLine="567"/>
        <w:jc w:val="both"/>
        <w:rPr>
          <w:rFonts w:eastAsiaTheme="minorHAnsi"/>
          <w:bCs/>
          <w:iCs/>
          <w:sz w:val="32"/>
          <w:szCs w:val="32"/>
        </w:rPr>
      </w:pPr>
      <w:r w:rsidRPr="009E2DCE">
        <w:rPr>
          <w:rFonts w:eastAsiaTheme="minorHAnsi"/>
          <w:bCs/>
          <w:iCs/>
          <w:sz w:val="32"/>
          <w:szCs w:val="32"/>
        </w:rPr>
        <w:t xml:space="preserve">Активисты Движения участвуют в региональных и федеральных проектах и становятся победителями конкурсных отборов. За прошлый учебный год 1 обучающийся посетил международный детский центр «Артек», 3 человека посетили всероссийский детский центр «Океан», 35 человек посетили международную выставку-форум «Москва», в том числе 3 педагога и 4 родителя. 3 человека стали участниками второго съезда Движения Первых в г. Москва. Среди достижений регионального уровня можно отметить участие команд Храмцовского и Усть-Ницинского первичных отделений в региональном этапе спортивного состязания «Вызов Первых», участие трех команд в спортивном фестивале «Семейная команда», так же обучающиеся прошли конкурсный отбор на участие в «Школе актива» и в «Выпускном Первых». В июле </w:t>
      </w:r>
      <w:r>
        <w:rPr>
          <w:rFonts w:eastAsiaTheme="minorHAnsi"/>
          <w:bCs/>
          <w:iCs/>
          <w:sz w:val="32"/>
          <w:szCs w:val="32"/>
        </w:rPr>
        <w:t xml:space="preserve">2024 года </w:t>
      </w:r>
      <w:r w:rsidRPr="009E2DCE">
        <w:rPr>
          <w:rFonts w:eastAsiaTheme="minorHAnsi"/>
          <w:bCs/>
          <w:iCs/>
          <w:sz w:val="32"/>
          <w:szCs w:val="32"/>
        </w:rPr>
        <w:t>была реализована смена «Время Первых» в загородном лагере «Дружба», где приняли участие 7 активистов, 5 из них вошли в состав Детской Дирекции смены и стали организаторами. Два обучающихся прошли конкурсный отбор проекта «Университетские смены» и посетили образовательную и экскурсионную программу в университете г. Кемерово.</w:t>
      </w:r>
    </w:p>
    <w:p w:rsidR="00BC279E" w:rsidRPr="00DB1D28" w:rsidRDefault="00BC279E" w:rsidP="00BC279E">
      <w:pPr>
        <w:ind w:firstLine="567"/>
        <w:jc w:val="both"/>
        <w:rPr>
          <w:rFonts w:eastAsiaTheme="minorHAnsi"/>
          <w:bCs/>
          <w:iCs/>
          <w:sz w:val="32"/>
          <w:szCs w:val="32"/>
        </w:rPr>
      </w:pPr>
      <w:r w:rsidRPr="009E2DCE">
        <w:rPr>
          <w:rFonts w:eastAsiaTheme="minorHAnsi"/>
          <w:bCs/>
          <w:iCs/>
          <w:sz w:val="32"/>
          <w:szCs w:val="32"/>
        </w:rPr>
        <w:t>Успешно реализуется план работы местного отделения Движения первых. За прошлый учебный год было проведено свыше пятидесяти мероприятий, проектов и акций, где, в общей сложности, участниками стали более восьми тысяч человек.   Из наиболее успешных можно отметить туристический слет, экскурсию в рамках проекта «На работу к папе», слёты активистов «Мне ко второму!» и «Страна возможностей», проведенный в осенние и летние каникулы на базе Ермаковской школы и Слободо-Туринской школы №1, Конференция местного отделения, благотворительный спектакль «Ёлка Первых», муниципальные этапы проектов «Вызов Первых», «Зарница 2.0», «Мы – граждане России», волонтерский проект «Добро руками Первых», конкурс активностей первичных отделений, «</w:t>
      </w:r>
      <w:proofErr w:type="spellStart"/>
      <w:r w:rsidRPr="009E2DCE">
        <w:rPr>
          <w:rFonts w:eastAsiaTheme="minorHAnsi"/>
          <w:bCs/>
          <w:iCs/>
          <w:sz w:val="32"/>
          <w:szCs w:val="32"/>
        </w:rPr>
        <w:t>Медиашкола</w:t>
      </w:r>
      <w:proofErr w:type="spellEnd"/>
      <w:r w:rsidRPr="009E2DCE">
        <w:rPr>
          <w:rFonts w:eastAsiaTheme="minorHAnsi"/>
          <w:bCs/>
          <w:iCs/>
          <w:sz w:val="32"/>
          <w:szCs w:val="32"/>
        </w:rPr>
        <w:t xml:space="preserve"> 2.0», День детских общественных объединений России, Фестиваль дворовых игр и др. Во время летней оздоровительной кампании была создана Детская Дирекция и проведены Дни Первых в десяти первичных отделениях. В течение года </w:t>
      </w:r>
      <w:r w:rsidRPr="009E2DCE">
        <w:rPr>
          <w:rFonts w:eastAsiaTheme="minorHAnsi"/>
          <w:bCs/>
          <w:iCs/>
          <w:sz w:val="32"/>
          <w:szCs w:val="32"/>
        </w:rPr>
        <w:lastRenderedPageBreak/>
        <w:t>реализовывался проект «Классные встречи», где активисты имели возможность пообщаться в неформальной обстановке со значимыми людьми, добившихся успехов в разных сферах и задать им интересующие вопросы</w:t>
      </w:r>
      <w:r>
        <w:rPr>
          <w:rFonts w:eastAsiaTheme="minorHAnsi"/>
          <w:bCs/>
          <w:iCs/>
          <w:sz w:val="32"/>
          <w:szCs w:val="32"/>
        </w:rPr>
        <w:t>.</w:t>
      </w:r>
    </w:p>
    <w:p w:rsidR="00BC279E" w:rsidRDefault="00BC279E" w:rsidP="00BC279E">
      <w:pPr>
        <w:ind w:firstLine="567"/>
        <w:jc w:val="both"/>
        <w:rPr>
          <w:rFonts w:eastAsiaTheme="minorHAnsi"/>
          <w:bCs/>
          <w:iCs/>
          <w:sz w:val="32"/>
          <w:szCs w:val="32"/>
        </w:rPr>
      </w:pPr>
      <w:r w:rsidRPr="00DB1D28">
        <w:rPr>
          <w:rFonts w:eastAsiaTheme="minorHAnsi"/>
          <w:bCs/>
          <w:iCs/>
          <w:sz w:val="32"/>
          <w:szCs w:val="32"/>
        </w:rPr>
        <w:t xml:space="preserve">        </w:t>
      </w:r>
    </w:p>
    <w:p w:rsidR="00BC279E" w:rsidRDefault="00BC279E" w:rsidP="00BC279E">
      <w:pPr>
        <w:ind w:firstLine="567"/>
        <w:jc w:val="both"/>
        <w:rPr>
          <w:rFonts w:eastAsiaTheme="minorHAnsi"/>
          <w:bCs/>
          <w:iCs/>
          <w:sz w:val="32"/>
          <w:szCs w:val="32"/>
        </w:rPr>
      </w:pPr>
      <w:r w:rsidRPr="009E2DCE">
        <w:rPr>
          <w:rFonts w:eastAsiaTheme="minorHAnsi"/>
          <w:bCs/>
          <w:iCs/>
          <w:sz w:val="32"/>
          <w:szCs w:val="32"/>
        </w:rPr>
        <w:t>100% обучающихся заняты внеурочной деятельностью. В воспитательную программу для обучающихся начальных классов «Орлята России» вовлечено 796 обучающихся, в отряд «ЮНАРМИЯ» - 83.</w:t>
      </w:r>
    </w:p>
    <w:p w:rsidR="00BC279E" w:rsidRPr="00DB1D28" w:rsidRDefault="00BC279E" w:rsidP="00BC279E">
      <w:pPr>
        <w:ind w:firstLine="567"/>
        <w:jc w:val="both"/>
        <w:rPr>
          <w:rFonts w:eastAsiaTheme="minorHAnsi"/>
          <w:bCs/>
          <w:iCs/>
          <w:sz w:val="32"/>
          <w:szCs w:val="32"/>
        </w:rPr>
      </w:pP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 xml:space="preserve">В шести общеобразовательных организациях </w:t>
      </w:r>
      <w:proofErr w:type="gramStart"/>
      <w:r>
        <w:rPr>
          <w:rFonts w:eastAsiaTheme="minorHAnsi"/>
          <w:bCs/>
          <w:iCs/>
          <w:sz w:val="32"/>
          <w:szCs w:val="32"/>
        </w:rPr>
        <w:t xml:space="preserve">функционируют </w:t>
      </w:r>
      <w:r w:rsidRPr="00DB1D28">
        <w:rPr>
          <w:rFonts w:eastAsiaTheme="minorHAnsi"/>
          <w:bCs/>
          <w:iCs/>
          <w:sz w:val="32"/>
          <w:szCs w:val="32"/>
        </w:rPr>
        <w:t xml:space="preserve"> школьные</w:t>
      </w:r>
      <w:proofErr w:type="gramEnd"/>
      <w:r w:rsidRPr="00DB1D28">
        <w:rPr>
          <w:rFonts w:eastAsiaTheme="minorHAnsi"/>
          <w:bCs/>
          <w:iCs/>
          <w:sz w:val="32"/>
          <w:szCs w:val="32"/>
        </w:rPr>
        <w:t xml:space="preserve"> музеи:  это Краснослободская, Ницинская, Сладковская, Усть-Ницинская, Липчинская и Слободо-</w:t>
      </w:r>
      <w:proofErr w:type="spellStart"/>
      <w:r w:rsidRPr="00DB1D28">
        <w:rPr>
          <w:rFonts w:eastAsiaTheme="minorHAnsi"/>
          <w:bCs/>
          <w:iCs/>
          <w:sz w:val="32"/>
          <w:szCs w:val="32"/>
        </w:rPr>
        <w:t>туринская</w:t>
      </w:r>
      <w:proofErr w:type="spellEnd"/>
      <w:r w:rsidRPr="00DB1D28">
        <w:rPr>
          <w:rFonts w:eastAsiaTheme="minorHAnsi"/>
          <w:bCs/>
          <w:iCs/>
          <w:sz w:val="32"/>
          <w:szCs w:val="32"/>
        </w:rPr>
        <w:t xml:space="preserve"> СОШ № 2. В деятельность школьных музеев вовлечено 304 обучающихся.</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 xml:space="preserve"> </w:t>
      </w:r>
      <w:r w:rsidRPr="00DB1D28">
        <w:rPr>
          <w:rFonts w:eastAsiaTheme="minorHAnsi"/>
          <w:bCs/>
          <w:iCs/>
          <w:sz w:val="32"/>
          <w:szCs w:val="32"/>
        </w:rPr>
        <w:t xml:space="preserve">В 14 школах на протяжении всего учебного года функционировали спортивные </w:t>
      </w:r>
      <w:proofErr w:type="gramStart"/>
      <w:r w:rsidRPr="00DB1D28">
        <w:rPr>
          <w:rFonts w:eastAsiaTheme="minorHAnsi"/>
          <w:bCs/>
          <w:iCs/>
          <w:sz w:val="32"/>
          <w:szCs w:val="32"/>
        </w:rPr>
        <w:t>клубы  по</w:t>
      </w:r>
      <w:proofErr w:type="gramEnd"/>
      <w:r w:rsidRPr="00DB1D28">
        <w:rPr>
          <w:rFonts w:eastAsiaTheme="minorHAnsi"/>
          <w:bCs/>
          <w:iCs/>
          <w:sz w:val="32"/>
          <w:szCs w:val="32"/>
        </w:rPr>
        <w:t xml:space="preserve"> направлениям: футбол, баскетбол, теннис, легкая атлетика, волейбол, в которых занималось - 787 обучающихся.  </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 xml:space="preserve">  </w:t>
      </w:r>
      <w:r w:rsidRPr="00DB1D28">
        <w:rPr>
          <w:rFonts w:eastAsiaTheme="minorHAnsi"/>
          <w:bCs/>
          <w:iCs/>
          <w:sz w:val="32"/>
          <w:szCs w:val="32"/>
        </w:rPr>
        <w:t xml:space="preserve">В 2023 - 2024 учебном году в 12 общеобразовательных организациях продолжили свою деятельность школьные медиа-центры, в деятельности которых </w:t>
      </w:r>
      <w:proofErr w:type="gramStart"/>
      <w:r w:rsidRPr="00DB1D28">
        <w:rPr>
          <w:rFonts w:eastAsiaTheme="minorHAnsi"/>
          <w:bCs/>
          <w:iCs/>
          <w:sz w:val="32"/>
          <w:szCs w:val="32"/>
        </w:rPr>
        <w:t>задействовано  84</w:t>
      </w:r>
      <w:proofErr w:type="gramEnd"/>
      <w:r w:rsidRPr="00DB1D28">
        <w:rPr>
          <w:rFonts w:eastAsiaTheme="minorHAnsi"/>
          <w:bCs/>
          <w:iCs/>
          <w:sz w:val="32"/>
          <w:szCs w:val="32"/>
        </w:rPr>
        <w:t xml:space="preserve"> обучающихся.   </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 xml:space="preserve"> </w:t>
      </w:r>
      <w:r w:rsidRPr="00DB1D28">
        <w:rPr>
          <w:rFonts w:eastAsiaTheme="minorHAnsi"/>
          <w:bCs/>
          <w:iCs/>
          <w:sz w:val="32"/>
          <w:szCs w:val="32"/>
        </w:rPr>
        <w:t xml:space="preserve"> В 15 образовательных учреждениях в школьных театрах занимается 276 обучающихся, в том числе 43 учащихся в ЦДТ «Эльдорадо». </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 xml:space="preserve">  </w:t>
      </w:r>
      <w:r w:rsidRPr="00DB1D28">
        <w:rPr>
          <w:rFonts w:eastAsiaTheme="minorHAnsi"/>
          <w:bCs/>
          <w:iCs/>
          <w:sz w:val="32"/>
          <w:szCs w:val="32"/>
        </w:rPr>
        <w:t>В 2023-2024 учебном году военно-патриотические клубы (объединения) активно работали в МКОУ «Ермаковская ООШ», МКОУ «Решетниковская ООШ», МКОУ «Липчинская СОШ», МКОУ «Слободо-Туринская СОШ №1», МАОУ «Слободо-Туринская СОШ № 2». В деятельность военно-патриотических клубов вовлечено 112 несовершеннолетних.</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 xml:space="preserve">  </w:t>
      </w:r>
      <w:r w:rsidRPr="00DB1D28">
        <w:rPr>
          <w:rFonts w:eastAsiaTheme="minorHAnsi"/>
          <w:bCs/>
          <w:iCs/>
          <w:sz w:val="32"/>
          <w:szCs w:val="32"/>
        </w:rPr>
        <w:t xml:space="preserve">Во всех общеобразовательных организациях активную деятельность осуществляют волонтерские и добровольческие отряды обучающихся, принимающих участие в патриотических акциях «Письмо солдату», «Ветеран живет рядом», </w:t>
      </w:r>
      <w:r>
        <w:rPr>
          <w:rFonts w:eastAsiaTheme="minorHAnsi"/>
          <w:bCs/>
          <w:iCs/>
          <w:sz w:val="32"/>
          <w:szCs w:val="32"/>
        </w:rPr>
        <w:t xml:space="preserve">мероприятиях по </w:t>
      </w:r>
      <w:r w:rsidRPr="00DB1D28">
        <w:rPr>
          <w:rFonts w:eastAsiaTheme="minorHAnsi"/>
          <w:bCs/>
          <w:iCs/>
          <w:sz w:val="32"/>
          <w:szCs w:val="32"/>
        </w:rPr>
        <w:t>уборк</w:t>
      </w:r>
      <w:r>
        <w:rPr>
          <w:rFonts w:eastAsiaTheme="minorHAnsi"/>
          <w:bCs/>
          <w:iCs/>
          <w:sz w:val="32"/>
          <w:szCs w:val="32"/>
        </w:rPr>
        <w:t>е</w:t>
      </w:r>
      <w:r w:rsidRPr="00DB1D28">
        <w:rPr>
          <w:rFonts w:eastAsiaTheme="minorHAnsi"/>
          <w:bCs/>
          <w:iCs/>
          <w:sz w:val="32"/>
          <w:szCs w:val="32"/>
        </w:rPr>
        <w:t xml:space="preserve"> и очистк</w:t>
      </w:r>
      <w:r>
        <w:rPr>
          <w:rFonts w:eastAsiaTheme="minorHAnsi"/>
          <w:bCs/>
          <w:iCs/>
          <w:sz w:val="32"/>
          <w:szCs w:val="32"/>
        </w:rPr>
        <w:t>е</w:t>
      </w:r>
      <w:r w:rsidRPr="00DB1D28">
        <w:rPr>
          <w:rFonts w:eastAsiaTheme="minorHAnsi"/>
          <w:bCs/>
          <w:iCs/>
          <w:sz w:val="32"/>
          <w:szCs w:val="32"/>
        </w:rPr>
        <w:t xml:space="preserve"> памятников и мемориалов, сбор гуманитарной помощи</w:t>
      </w:r>
      <w:r>
        <w:rPr>
          <w:rFonts w:eastAsiaTheme="minorHAnsi"/>
          <w:bCs/>
          <w:iCs/>
          <w:sz w:val="32"/>
          <w:szCs w:val="32"/>
        </w:rPr>
        <w:t xml:space="preserve"> </w:t>
      </w:r>
      <w:r w:rsidRPr="00DB1D28">
        <w:rPr>
          <w:rFonts w:eastAsiaTheme="minorHAnsi"/>
          <w:bCs/>
          <w:iCs/>
          <w:sz w:val="32"/>
          <w:szCs w:val="32"/>
        </w:rPr>
        <w:t>и многое другое.</w:t>
      </w:r>
    </w:p>
    <w:p w:rsidR="00BC279E" w:rsidRPr="00DB1D28" w:rsidRDefault="00BC279E" w:rsidP="00BC279E">
      <w:pPr>
        <w:ind w:firstLine="567"/>
        <w:jc w:val="both"/>
        <w:rPr>
          <w:rFonts w:eastAsiaTheme="minorHAnsi"/>
          <w:bCs/>
          <w:iCs/>
          <w:sz w:val="32"/>
          <w:szCs w:val="32"/>
        </w:rPr>
      </w:pP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ab/>
        <w:t xml:space="preserve">В образовательных организациях района созданы родительские советы и общешкольные родительские чаты, в которых размещается вся актуальная информация для родителей о деятельности образовательного учреждения и развитии системы образования. </w:t>
      </w:r>
    </w:p>
    <w:p w:rsidR="00BC279E" w:rsidRPr="000A1495" w:rsidRDefault="00BC279E" w:rsidP="00BC279E">
      <w:pPr>
        <w:ind w:firstLine="567"/>
        <w:jc w:val="both"/>
        <w:rPr>
          <w:rFonts w:eastAsiaTheme="minorHAnsi"/>
          <w:bCs/>
          <w:iCs/>
          <w:sz w:val="32"/>
          <w:szCs w:val="32"/>
        </w:rPr>
      </w:pPr>
      <w:r w:rsidRPr="00DB1D28">
        <w:rPr>
          <w:rFonts w:eastAsiaTheme="minorHAnsi"/>
          <w:bCs/>
          <w:iCs/>
          <w:sz w:val="32"/>
          <w:szCs w:val="32"/>
        </w:rPr>
        <w:t xml:space="preserve">Родители обучающихся и воспитанников активно вовлекаются в жизнь образовательной организации. На уровне муниципального района создан муниципальный родительский Совет, в который входят 27 родителей, </w:t>
      </w:r>
      <w:r w:rsidRPr="00DB1D28">
        <w:rPr>
          <w:rFonts w:eastAsiaTheme="minorHAnsi"/>
          <w:bCs/>
          <w:iCs/>
          <w:sz w:val="32"/>
          <w:szCs w:val="32"/>
        </w:rPr>
        <w:lastRenderedPageBreak/>
        <w:t>представителей образовательных организаций. Проведено 2 заседания муниципального родительского Совета.</w:t>
      </w:r>
    </w:p>
    <w:p w:rsidR="00BC279E" w:rsidRPr="00DB1D28" w:rsidRDefault="00BC279E" w:rsidP="00BC279E">
      <w:pPr>
        <w:rPr>
          <w:b/>
          <w:sz w:val="32"/>
          <w:szCs w:val="32"/>
        </w:rPr>
      </w:pPr>
    </w:p>
    <w:p w:rsidR="00BC279E" w:rsidRPr="00DB1D28" w:rsidRDefault="00BC279E" w:rsidP="00BC279E">
      <w:pPr>
        <w:ind w:firstLine="567"/>
        <w:jc w:val="center"/>
        <w:rPr>
          <w:b/>
          <w:sz w:val="32"/>
          <w:szCs w:val="32"/>
        </w:rPr>
      </w:pPr>
      <w:r w:rsidRPr="00DB1D28">
        <w:rPr>
          <w:b/>
          <w:sz w:val="32"/>
          <w:szCs w:val="32"/>
        </w:rPr>
        <w:t xml:space="preserve"> Система дошкольного образования</w:t>
      </w:r>
    </w:p>
    <w:p w:rsidR="00BC279E" w:rsidRPr="00DB1D28" w:rsidRDefault="00BC279E" w:rsidP="00BC279E">
      <w:pPr>
        <w:spacing w:line="240" w:lineRule="atLeast"/>
        <w:ind w:firstLine="567"/>
        <w:jc w:val="center"/>
        <w:rPr>
          <w:b/>
          <w:i/>
          <w:sz w:val="32"/>
          <w:szCs w:val="32"/>
        </w:rPr>
      </w:pPr>
    </w:p>
    <w:p w:rsidR="00BC279E" w:rsidRPr="00DB1D28" w:rsidRDefault="00BC279E" w:rsidP="00BC279E">
      <w:pPr>
        <w:spacing w:line="240" w:lineRule="atLeast"/>
        <w:jc w:val="both"/>
        <w:rPr>
          <w:rFonts w:eastAsiaTheme="minorHAnsi"/>
          <w:sz w:val="32"/>
          <w:szCs w:val="32"/>
          <w:lang w:eastAsia="en-US"/>
        </w:rPr>
      </w:pPr>
      <w:r>
        <w:rPr>
          <w:rFonts w:eastAsiaTheme="minorHAnsi"/>
          <w:sz w:val="32"/>
          <w:szCs w:val="32"/>
          <w:lang w:eastAsia="en-US"/>
        </w:rPr>
        <w:t xml:space="preserve">        </w:t>
      </w:r>
      <w:r w:rsidRPr="00DB1D28">
        <w:rPr>
          <w:rFonts w:eastAsiaTheme="minorHAnsi"/>
          <w:sz w:val="32"/>
          <w:szCs w:val="32"/>
          <w:lang w:eastAsia="en-US"/>
        </w:rPr>
        <w:t xml:space="preserve">На территории Слободо-Туринского муниципального района деятельность по </w:t>
      </w:r>
      <w:proofErr w:type="gramStart"/>
      <w:r w:rsidRPr="00DB1D28">
        <w:rPr>
          <w:rFonts w:eastAsiaTheme="minorHAnsi"/>
          <w:sz w:val="32"/>
          <w:szCs w:val="32"/>
          <w:lang w:eastAsia="en-US"/>
        </w:rPr>
        <w:t>дошкольному  образованию</w:t>
      </w:r>
      <w:proofErr w:type="gramEnd"/>
      <w:r w:rsidRPr="00DB1D28">
        <w:rPr>
          <w:rFonts w:eastAsiaTheme="minorHAnsi"/>
          <w:sz w:val="32"/>
          <w:szCs w:val="32"/>
          <w:lang w:eastAsia="en-US"/>
        </w:rPr>
        <w:t xml:space="preserve"> осуществляют 8 муниципальных дошкольных образовательных организаций, а также дошкольные группы в 10 общеобразовательных учреждениях.</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В системе образования района построение единого воспитательного пространства начинается в дошкольных организациях.   С 1 сентября 2023 года дошкольные образовательные учреждения </w:t>
      </w:r>
      <w:proofErr w:type="gramStart"/>
      <w:r w:rsidRPr="00DB1D28">
        <w:rPr>
          <w:rFonts w:eastAsiaTheme="minorHAnsi"/>
          <w:sz w:val="32"/>
          <w:szCs w:val="32"/>
          <w:lang w:eastAsia="en-US"/>
        </w:rPr>
        <w:t>работают  по</w:t>
      </w:r>
      <w:proofErr w:type="gramEnd"/>
      <w:r w:rsidRPr="00DB1D28">
        <w:rPr>
          <w:rFonts w:eastAsiaTheme="minorHAnsi"/>
          <w:sz w:val="32"/>
          <w:szCs w:val="32"/>
          <w:lang w:eastAsia="en-US"/>
        </w:rPr>
        <w:t xml:space="preserve"> новым алгоритмам, так как в основу их образовательных программ положена  </w:t>
      </w:r>
      <w:r w:rsidRPr="00BC279E">
        <w:rPr>
          <w:rFonts w:eastAsiaTheme="minorHAnsi"/>
          <w:sz w:val="32"/>
          <w:szCs w:val="32"/>
          <w:lang w:eastAsia="en-US"/>
        </w:rPr>
        <w:t>федеральная образовательная программа дошкольного образования</w:t>
      </w:r>
      <w:r w:rsidRPr="00DB1D28">
        <w:rPr>
          <w:rFonts w:eastAsiaTheme="minorHAnsi"/>
          <w:sz w:val="32"/>
          <w:szCs w:val="32"/>
          <w:lang w:eastAsia="en-US"/>
        </w:rPr>
        <w:t xml:space="preserve">.  Реализация ФГОС дошкольного образования дает возможность совместить образовательный и воспитательный процессы </w:t>
      </w:r>
      <w:bookmarkStart w:id="6" w:name="_GoBack"/>
      <w:bookmarkEnd w:id="6"/>
      <w:r w:rsidRPr="00DB1D28">
        <w:rPr>
          <w:rFonts w:eastAsiaTheme="minorHAnsi"/>
          <w:sz w:val="32"/>
          <w:szCs w:val="32"/>
          <w:lang w:eastAsia="en-US"/>
        </w:rPr>
        <w:t>воедино на основе традиций и современных практик дошкольного образования.</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В соответствии с требованиями ФГОС дошкольного образования в течение 2023-2024 учебного года во всех образовательных учреждениях обновлялась развивающая предметно-пространственная среда.  В каждом учреждении оформлены уголки экспериментирования, безопасности дорожного движения, а также исследовательская </w:t>
      </w:r>
      <w:proofErr w:type="gramStart"/>
      <w:r w:rsidRPr="00DB1D28">
        <w:rPr>
          <w:rFonts w:eastAsiaTheme="minorHAnsi"/>
          <w:sz w:val="32"/>
          <w:szCs w:val="32"/>
          <w:lang w:eastAsia="en-US"/>
        </w:rPr>
        <w:t>мастерская  и</w:t>
      </w:r>
      <w:proofErr w:type="gramEnd"/>
      <w:r w:rsidRPr="00DB1D28">
        <w:rPr>
          <w:rFonts w:eastAsiaTheme="minorHAnsi"/>
          <w:sz w:val="32"/>
          <w:szCs w:val="32"/>
          <w:lang w:eastAsia="en-US"/>
        </w:rPr>
        <w:t xml:space="preserve">  художественная студия.</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Всего в районе функционирует 51 группа, это на 2 группы меньше, чем в прошлом году. Причиной закрытия групп является, прежде всего, сокращение численности воспитанников.</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Доступность дошкольного образования в районе составляет 100%. Количество мест по проектной мощности значительно превышает количество детей, которые посещают детский сад. </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Численность детей, охваченных услугами дошкольного образования на протяжении последних трёх лет снижается, если в 2020 году в детских садах было 847 детей, то в 2023 году -734.</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Основными задачами в сфере дошкольного образования является повышение доступности качества услуг дошкольного образования и создание </w:t>
      </w:r>
      <w:proofErr w:type="gramStart"/>
      <w:r w:rsidRPr="00DB1D28">
        <w:rPr>
          <w:rFonts w:eastAsiaTheme="minorHAnsi"/>
          <w:sz w:val="32"/>
          <w:szCs w:val="32"/>
          <w:lang w:eastAsia="en-US"/>
        </w:rPr>
        <w:t>условий  для</w:t>
      </w:r>
      <w:proofErr w:type="gramEnd"/>
      <w:r w:rsidRPr="00DB1D28">
        <w:rPr>
          <w:rFonts w:eastAsiaTheme="minorHAnsi"/>
          <w:sz w:val="32"/>
          <w:szCs w:val="32"/>
          <w:lang w:eastAsia="en-US"/>
        </w:rPr>
        <w:t xml:space="preserve"> детей с особыми образовательными потребностями. Каждый ребенок дошкольного возраста- завтрашний первоклассник, поэтому задача детского сада максимально развить его потенциал, подготовив к следующей ступени образования, дать равные стартовые возможности каждому. </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В связи с увеличением детей с ОВЗ в 2023году появилась потребность в открытии групп </w:t>
      </w:r>
      <w:r w:rsidRPr="003F2BF9">
        <w:rPr>
          <w:rFonts w:eastAsiaTheme="minorHAnsi"/>
          <w:sz w:val="32"/>
          <w:szCs w:val="32"/>
          <w:lang w:eastAsia="en-US"/>
        </w:rPr>
        <w:t xml:space="preserve">комбинированной направленности. Такие группы </w:t>
      </w:r>
      <w:r w:rsidRPr="003F2BF9">
        <w:rPr>
          <w:rFonts w:eastAsiaTheme="minorHAnsi"/>
          <w:sz w:val="32"/>
          <w:szCs w:val="32"/>
          <w:lang w:eastAsia="en-US"/>
        </w:rPr>
        <w:lastRenderedPageBreak/>
        <w:t>открыты в Слободо-Туринских детский садах Теремок и Родничок.</w:t>
      </w:r>
      <w:r>
        <w:rPr>
          <w:rFonts w:eastAsiaTheme="minorHAnsi"/>
          <w:sz w:val="32"/>
          <w:szCs w:val="32"/>
          <w:lang w:eastAsia="en-US"/>
        </w:rPr>
        <w:t xml:space="preserve"> Группа</w:t>
      </w:r>
      <w:r w:rsidRPr="003F2BF9">
        <w:t xml:space="preserve"> </w:t>
      </w:r>
      <w:r w:rsidRPr="003F2BF9">
        <w:rPr>
          <w:rFonts w:eastAsiaTheme="minorHAnsi"/>
          <w:sz w:val="32"/>
          <w:szCs w:val="32"/>
          <w:lang w:eastAsia="en-US"/>
        </w:rPr>
        <w:t>компенсирующей</w:t>
      </w:r>
      <w:r>
        <w:rPr>
          <w:rFonts w:eastAsiaTheme="minorHAnsi"/>
          <w:sz w:val="32"/>
          <w:szCs w:val="32"/>
          <w:lang w:eastAsia="en-US"/>
        </w:rPr>
        <w:t xml:space="preserve"> направленности продолжила работу в детском саду Солнечный.</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 xml:space="preserve">      На базе образовательных учреждений, реализующих программы дошкольного образования, функционирует 4 консультационных центра с целью оказания методической, психолого-педагогической и диагностической помощи семьям, </w:t>
      </w:r>
      <w:r>
        <w:rPr>
          <w:rFonts w:eastAsiaTheme="minorHAnsi"/>
          <w:sz w:val="32"/>
          <w:szCs w:val="32"/>
          <w:lang w:eastAsia="en-US"/>
        </w:rPr>
        <w:t xml:space="preserve">детей </w:t>
      </w:r>
      <w:r w:rsidRPr="00DB1D28">
        <w:rPr>
          <w:rFonts w:eastAsiaTheme="minorHAnsi"/>
          <w:sz w:val="32"/>
          <w:szCs w:val="32"/>
          <w:lang w:eastAsia="en-US"/>
        </w:rPr>
        <w:t>получающих</w:t>
      </w:r>
      <w:r>
        <w:rPr>
          <w:rFonts w:eastAsiaTheme="minorHAnsi"/>
          <w:sz w:val="32"/>
          <w:szCs w:val="32"/>
          <w:lang w:eastAsia="en-US"/>
        </w:rPr>
        <w:t xml:space="preserve"> дошкольное образование в семье. </w:t>
      </w:r>
      <w:r w:rsidRPr="00DB1D28">
        <w:rPr>
          <w:rFonts w:eastAsiaTheme="minorHAnsi"/>
          <w:sz w:val="32"/>
          <w:szCs w:val="32"/>
          <w:lang w:eastAsia="en-US"/>
        </w:rPr>
        <w:t xml:space="preserve">Помощь родителям оказывается на безвозмездной основе в рамках интеграции деятельности квалифицированных специалистов: учитель -логопед, педагог-психолог, дефектолог, инструктор по физической культуре, музыкальный руководитель. Используются различные формы консультаций: очная, дистанционная и выездная.  </w:t>
      </w:r>
    </w:p>
    <w:p w:rsidR="00BC279E" w:rsidRPr="00DB1D28" w:rsidRDefault="00BC279E" w:rsidP="00BC279E">
      <w:pPr>
        <w:spacing w:line="240" w:lineRule="atLeast"/>
        <w:jc w:val="both"/>
        <w:rPr>
          <w:rFonts w:eastAsiaTheme="minorHAnsi"/>
          <w:sz w:val="32"/>
          <w:szCs w:val="32"/>
          <w:lang w:eastAsia="en-US"/>
        </w:rPr>
      </w:pPr>
      <w:r w:rsidRPr="00DB1D28">
        <w:rPr>
          <w:rFonts w:eastAsiaTheme="minorHAnsi"/>
          <w:sz w:val="32"/>
          <w:szCs w:val="32"/>
          <w:lang w:eastAsia="en-US"/>
        </w:rPr>
        <w:tab/>
      </w:r>
    </w:p>
    <w:p w:rsidR="00BC279E" w:rsidRPr="00DB1D28" w:rsidRDefault="00BC279E" w:rsidP="00BC279E">
      <w:pPr>
        <w:tabs>
          <w:tab w:val="left" w:pos="2040"/>
        </w:tabs>
        <w:ind w:firstLine="567"/>
        <w:jc w:val="center"/>
        <w:rPr>
          <w:b/>
          <w:sz w:val="32"/>
          <w:szCs w:val="32"/>
        </w:rPr>
      </w:pPr>
      <w:r w:rsidRPr="00DB1D28">
        <w:rPr>
          <w:b/>
          <w:sz w:val="32"/>
          <w:szCs w:val="32"/>
        </w:rPr>
        <w:t>Система дополнительного образования детей</w:t>
      </w:r>
    </w:p>
    <w:p w:rsidR="00BC279E" w:rsidRPr="00DB1D28" w:rsidRDefault="00BC279E" w:rsidP="00BC279E">
      <w:pPr>
        <w:tabs>
          <w:tab w:val="left" w:pos="2040"/>
        </w:tabs>
        <w:ind w:firstLine="567"/>
        <w:jc w:val="center"/>
        <w:rPr>
          <w:b/>
          <w:sz w:val="32"/>
          <w:szCs w:val="32"/>
        </w:rPr>
      </w:pPr>
    </w:p>
    <w:p w:rsidR="00BC279E" w:rsidRPr="00DB1D28" w:rsidRDefault="00BC279E" w:rsidP="00BC279E">
      <w:pPr>
        <w:jc w:val="both"/>
        <w:rPr>
          <w:sz w:val="32"/>
          <w:szCs w:val="32"/>
        </w:rPr>
      </w:pPr>
      <w:r w:rsidRPr="00DB1D28">
        <w:rPr>
          <w:sz w:val="32"/>
          <w:szCs w:val="32"/>
        </w:rPr>
        <w:tab/>
        <w:t xml:space="preserve">Услуги по дополнительному образованию дети в возрасте от 5 до 18 лет получают </w:t>
      </w:r>
      <w:proofErr w:type="gramStart"/>
      <w:r w:rsidRPr="00DB1D28">
        <w:rPr>
          <w:sz w:val="32"/>
          <w:szCs w:val="32"/>
        </w:rPr>
        <w:t>через  учреждения</w:t>
      </w:r>
      <w:proofErr w:type="gramEnd"/>
      <w:r w:rsidRPr="00DB1D28">
        <w:rPr>
          <w:sz w:val="32"/>
          <w:szCs w:val="32"/>
        </w:rPr>
        <w:t xml:space="preserve"> дополнительного образования МАУДО «Слободо-Туринская спортивная школа», МАУ ДО Центр детского творчества «Эльдорадо» и реализацию дополнительных общеразвивающих программ в дошкольных и общеобразовательных учреждениях. Лицензию на реализацию дополнительных общеобразовательных программ имеют все образовательные учреждения Слободо-Туринского района. </w:t>
      </w:r>
    </w:p>
    <w:p w:rsidR="00BC279E" w:rsidRPr="00DB1D28" w:rsidRDefault="00BC279E" w:rsidP="00BC279E">
      <w:pPr>
        <w:jc w:val="both"/>
        <w:rPr>
          <w:sz w:val="32"/>
          <w:szCs w:val="32"/>
        </w:rPr>
      </w:pPr>
      <w:r w:rsidRPr="00DB1D28">
        <w:rPr>
          <w:sz w:val="32"/>
          <w:szCs w:val="32"/>
        </w:rPr>
        <w:t xml:space="preserve">           Количество детей, </w:t>
      </w:r>
      <w:r w:rsidRPr="00C41CA5">
        <w:rPr>
          <w:sz w:val="32"/>
          <w:szCs w:val="32"/>
        </w:rPr>
        <w:t>охваченных дополнительным образованием</w:t>
      </w:r>
      <w:r w:rsidRPr="00DB1D28">
        <w:rPr>
          <w:sz w:val="32"/>
          <w:szCs w:val="32"/>
        </w:rPr>
        <w:t xml:space="preserve">, в абсолютном исчислении, составляет 1760 – 82,9 </w:t>
      </w:r>
      <w:proofErr w:type="gramStart"/>
      <w:r w:rsidRPr="00DB1D28">
        <w:rPr>
          <w:sz w:val="32"/>
          <w:szCs w:val="32"/>
        </w:rPr>
        <w:t>%  от</w:t>
      </w:r>
      <w:proofErr w:type="gramEnd"/>
      <w:r w:rsidRPr="00DB1D28">
        <w:rPr>
          <w:sz w:val="32"/>
          <w:szCs w:val="32"/>
        </w:rPr>
        <w:t xml:space="preserve">  в общей численности детей от 5 до 18 лет.  </w:t>
      </w:r>
    </w:p>
    <w:p w:rsidR="00BC279E" w:rsidRPr="00DB1D28" w:rsidRDefault="00BC279E" w:rsidP="00BC279E">
      <w:pPr>
        <w:ind w:firstLine="708"/>
        <w:jc w:val="both"/>
        <w:rPr>
          <w:rFonts w:eastAsia="Calibri"/>
          <w:b/>
          <w:sz w:val="32"/>
          <w:szCs w:val="32"/>
          <w:lang w:eastAsia="en-US"/>
        </w:rPr>
      </w:pPr>
    </w:p>
    <w:p w:rsidR="00BC279E" w:rsidRPr="00DB1D28" w:rsidRDefault="00BC279E" w:rsidP="00BC279E">
      <w:pPr>
        <w:ind w:firstLine="708"/>
        <w:jc w:val="center"/>
        <w:rPr>
          <w:rFonts w:eastAsia="Calibri"/>
          <w:b/>
          <w:sz w:val="32"/>
          <w:szCs w:val="32"/>
          <w:lang w:eastAsia="en-US"/>
        </w:rPr>
      </w:pPr>
      <w:r w:rsidRPr="00DB1D28">
        <w:rPr>
          <w:rFonts w:eastAsia="Calibri"/>
          <w:b/>
          <w:sz w:val="32"/>
          <w:szCs w:val="32"/>
          <w:lang w:eastAsia="en-US"/>
        </w:rPr>
        <w:t>Деятельность МАУ ДО «ЦДТ «Эльдорадо»</w:t>
      </w:r>
    </w:p>
    <w:p w:rsidR="00BC279E" w:rsidRPr="00DB1D28" w:rsidRDefault="00BC279E" w:rsidP="00BC279E">
      <w:pPr>
        <w:ind w:firstLine="708"/>
        <w:jc w:val="center"/>
        <w:rPr>
          <w:rFonts w:eastAsia="Calibri"/>
          <w:b/>
          <w:sz w:val="32"/>
          <w:szCs w:val="32"/>
          <w:lang w:eastAsia="en-US"/>
        </w:rPr>
      </w:pPr>
    </w:p>
    <w:p w:rsidR="00BC279E" w:rsidRPr="00DB1D28" w:rsidRDefault="00BC279E" w:rsidP="00BC279E">
      <w:pPr>
        <w:widowControl w:val="0"/>
        <w:ind w:left="40" w:right="40"/>
        <w:jc w:val="both"/>
        <w:rPr>
          <w:iCs/>
          <w:sz w:val="32"/>
          <w:szCs w:val="32"/>
          <w:lang w:val="de-DE"/>
        </w:rPr>
      </w:pPr>
      <w:r>
        <w:rPr>
          <w:iCs/>
          <w:sz w:val="32"/>
          <w:szCs w:val="32"/>
        </w:rPr>
        <w:t xml:space="preserve">        </w:t>
      </w:r>
      <w:r w:rsidRPr="00DB1D28">
        <w:rPr>
          <w:iCs/>
          <w:sz w:val="32"/>
          <w:szCs w:val="32"/>
        </w:rPr>
        <w:t xml:space="preserve">Центр детского творчества «Эльдорадо» – </w:t>
      </w:r>
      <w:proofErr w:type="gramStart"/>
      <w:r w:rsidRPr="00DB1D28">
        <w:rPr>
          <w:iCs/>
          <w:sz w:val="32"/>
          <w:szCs w:val="32"/>
        </w:rPr>
        <w:t>это  учреждение</w:t>
      </w:r>
      <w:proofErr w:type="gramEnd"/>
      <w:r w:rsidRPr="00DB1D28">
        <w:rPr>
          <w:iCs/>
          <w:sz w:val="32"/>
          <w:szCs w:val="32"/>
        </w:rPr>
        <w:t xml:space="preserve"> дополнительного образования, которое является неотъемлемой частью образовательной системы района, </w:t>
      </w:r>
      <w:r w:rsidRPr="00DB1D28">
        <w:rPr>
          <w:iCs/>
          <w:sz w:val="32"/>
          <w:szCs w:val="32"/>
          <w:lang w:val="de-DE"/>
        </w:rPr>
        <w:t xml:space="preserve">в </w:t>
      </w:r>
      <w:proofErr w:type="spellStart"/>
      <w:r w:rsidRPr="00DB1D28">
        <w:rPr>
          <w:iCs/>
          <w:sz w:val="32"/>
          <w:szCs w:val="32"/>
          <w:lang w:val="de-DE"/>
        </w:rPr>
        <w:t>которо</w:t>
      </w:r>
      <w:proofErr w:type="spellEnd"/>
      <w:r>
        <w:rPr>
          <w:iCs/>
          <w:sz w:val="32"/>
          <w:szCs w:val="32"/>
        </w:rPr>
        <w:t>м</w:t>
      </w:r>
      <w:r w:rsidRPr="00DB1D28">
        <w:rPr>
          <w:iCs/>
          <w:sz w:val="32"/>
          <w:szCs w:val="32"/>
          <w:lang w:val="de-DE"/>
        </w:rPr>
        <w:t xml:space="preserve"> </w:t>
      </w:r>
      <w:proofErr w:type="spellStart"/>
      <w:r w:rsidRPr="00DB1D28">
        <w:rPr>
          <w:iCs/>
          <w:sz w:val="32"/>
          <w:szCs w:val="32"/>
          <w:lang w:val="de-DE"/>
        </w:rPr>
        <w:t>работают</w:t>
      </w:r>
      <w:proofErr w:type="spellEnd"/>
      <w:r w:rsidRPr="00DB1D28">
        <w:rPr>
          <w:iCs/>
          <w:sz w:val="32"/>
          <w:szCs w:val="32"/>
          <w:lang w:val="de-DE"/>
        </w:rPr>
        <w:t xml:space="preserve"> 20 </w:t>
      </w:r>
      <w:proofErr w:type="spellStart"/>
      <w:r w:rsidRPr="00DB1D28">
        <w:rPr>
          <w:iCs/>
          <w:sz w:val="32"/>
          <w:szCs w:val="32"/>
          <w:lang w:val="de-DE"/>
        </w:rPr>
        <w:t>педагогов</w:t>
      </w:r>
      <w:proofErr w:type="spellEnd"/>
      <w:r w:rsidRPr="00DB1D28">
        <w:rPr>
          <w:iCs/>
          <w:sz w:val="32"/>
          <w:szCs w:val="32"/>
          <w:lang w:val="de-DE"/>
        </w:rPr>
        <w:t xml:space="preserve"> и </w:t>
      </w:r>
      <w:proofErr w:type="spellStart"/>
      <w:r w:rsidRPr="00DB1D28">
        <w:rPr>
          <w:iCs/>
          <w:sz w:val="32"/>
          <w:szCs w:val="32"/>
          <w:lang w:val="de-DE"/>
        </w:rPr>
        <w:t>обучаются</w:t>
      </w:r>
      <w:proofErr w:type="spellEnd"/>
      <w:r w:rsidRPr="00DB1D28">
        <w:rPr>
          <w:iCs/>
          <w:sz w:val="32"/>
          <w:szCs w:val="32"/>
          <w:lang w:val="de-DE"/>
        </w:rPr>
        <w:t xml:space="preserve"> </w:t>
      </w:r>
      <w:r w:rsidRPr="00DB1D28">
        <w:rPr>
          <w:iCs/>
          <w:sz w:val="32"/>
          <w:szCs w:val="32"/>
        </w:rPr>
        <w:t>около</w:t>
      </w:r>
      <w:r w:rsidRPr="00DB1D28">
        <w:rPr>
          <w:iCs/>
          <w:sz w:val="32"/>
          <w:szCs w:val="32"/>
          <w:lang w:val="de-DE"/>
        </w:rPr>
        <w:t xml:space="preserve"> 1200 </w:t>
      </w:r>
      <w:proofErr w:type="spellStart"/>
      <w:r w:rsidRPr="00DB1D28">
        <w:rPr>
          <w:iCs/>
          <w:sz w:val="32"/>
          <w:szCs w:val="32"/>
          <w:lang w:val="de-DE"/>
        </w:rPr>
        <w:t>детей</w:t>
      </w:r>
      <w:proofErr w:type="spellEnd"/>
      <w:r w:rsidRPr="00DB1D28">
        <w:rPr>
          <w:iCs/>
          <w:sz w:val="32"/>
          <w:szCs w:val="32"/>
        </w:rPr>
        <w:t xml:space="preserve"> и подростков</w:t>
      </w:r>
      <w:r w:rsidRPr="00DB1D28">
        <w:rPr>
          <w:iCs/>
          <w:sz w:val="32"/>
          <w:szCs w:val="32"/>
          <w:lang w:val="de-DE"/>
        </w:rPr>
        <w:t>.</w:t>
      </w:r>
      <w:r w:rsidRPr="00DB1D28">
        <w:rPr>
          <w:iCs/>
          <w:sz w:val="32"/>
          <w:szCs w:val="32"/>
        </w:rPr>
        <w:t xml:space="preserve"> </w:t>
      </w:r>
      <w:r w:rsidRPr="00DB1D28">
        <w:rPr>
          <w:iCs/>
          <w:sz w:val="32"/>
          <w:szCs w:val="32"/>
          <w:lang w:val="de-DE"/>
        </w:rPr>
        <w:t xml:space="preserve">Учебно – </w:t>
      </w:r>
      <w:proofErr w:type="spellStart"/>
      <w:r w:rsidRPr="00DB1D28">
        <w:rPr>
          <w:iCs/>
          <w:sz w:val="32"/>
          <w:szCs w:val="32"/>
          <w:lang w:val="de-DE"/>
        </w:rPr>
        <w:t>воспитательная</w:t>
      </w:r>
      <w:proofErr w:type="spellEnd"/>
      <w:r w:rsidRPr="00DB1D28">
        <w:rPr>
          <w:iCs/>
          <w:sz w:val="32"/>
          <w:szCs w:val="32"/>
          <w:lang w:val="de-DE"/>
        </w:rPr>
        <w:t xml:space="preserve"> </w:t>
      </w:r>
      <w:proofErr w:type="spellStart"/>
      <w:r w:rsidRPr="00DB1D28">
        <w:rPr>
          <w:iCs/>
          <w:sz w:val="32"/>
          <w:szCs w:val="32"/>
          <w:lang w:val="de-DE"/>
        </w:rPr>
        <w:t>деятельность</w:t>
      </w:r>
      <w:proofErr w:type="spellEnd"/>
      <w:r w:rsidRPr="00DB1D28">
        <w:rPr>
          <w:iCs/>
          <w:sz w:val="32"/>
          <w:szCs w:val="32"/>
          <w:lang w:val="de-DE"/>
        </w:rPr>
        <w:t xml:space="preserve"> </w:t>
      </w:r>
      <w:proofErr w:type="spellStart"/>
      <w:r w:rsidRPr="00DB1D28">
        <w:rPr>
          <w:iCs/>
          <w:sz w:val="32"/>
          <w:szCs w:val="32"/>
          <w:lang w:val="de-DE"/>
        </w:rPr>
        <w:t>осуществляется</w:t>
      </w:r>
      <w:proofErr w:type="spellEnd"/>
      <w:r w:rsidRPr="00DB1D28">
        <w:rPr>
          <w:iCs/>
          <w:sz w:val="32"/>
          <w:szCs w:val="32"/>
          <w:lang w:val="de-DE"/>
        </w:rPr>
        <w:t xml:space="preserve"> </w:t>
      </w:r>
      <w:proofErr w:type="spellStart"/>
      <w:r w:rsidRPr="00DB1D28">
        <w:rPr>
          <w:iCs/>
          <w:sz w:val="32"/>
          <w:szCs w:val="32"/>
          <w:lang w:val="de-DE"/>
        </w:rPr>
        <w:t>по</w:t>
      </w:r>
      <w:proofErr w:type="spellEnd"/>
      <w:r w:rsidRPr="00DB1D28">
        <w:rPr>
          <w:iCs/>
          <w:sz w:val="32"/>
          <w:szCs w:val="32"/>
          <w:lang w:val="de-DE"/>
        </w:rPr>
        <w:t xml:space="preserve"> </w:t>
      </w:r>
      <w:proofErr w:type="spellStart"/>
      <w:r w:rsidRPr="00DB1D28">
        <w:rPr>
          <w:iCs/>
          <w:sz w:val="32"/>
          <w:szCs w:val="32"/>
          <w:lang w:val="de-DE"/>
        </w:rPr>
        <w:t>следующим</w:t>
      </w:r>
      <w:proofErr w:type="spellEnd"/>
      <w:r w:rsidRPr="00DB1D28">
        <w:rPr>
          <w:iCs/>
          <w:sz w:val="32"/>
          <w:szCs w:val="32"/>
          <w:lang w:val="de-DE"/>
        </w:rPr>
        <w:t xml:space="preserve"> </w:t>
      </w:r>
      <w:proofErr w:type="spellStart"/>
      <w:r w:rsidRPr="00DB1D28">
        <w:rPr>
          <w:iCs/>
          <w:sz w:val="32"/>
          <w:szCs w:val="32"/>
          <w:lang w:val="de-DE"/>
        </w:rPr>
        <w:t>направлениям</w:t>
      </w:r>
      <w:proofErr w:type="spellEnd"/>
      <w:r w:rsidRPr="00DB1D28">
        <w:rPr>
          <w:iCs/>
          <w:sz w:val="32"/>
          <w:szCs w:val="32"/>
          <w:lang w:val="de-DE"/>
        </w:rPr>
        <w:t xml:space="preserve">: </w:t>
      </w:r>
      <w:proofErr w:type="spellStart"/>
      <w:r w:rsidRPr="00DB1D28">
        <w:rPr>
          <w:iCs/>
          <w:sz w:val="32"/>
          <w:szCs w:val="32"/>
          <w:lang w:val="de-DE"/>
        </w:rPr>
        <w:t>техническое</w:t>
      </w:r>
      <w:proofErr w:type="spellEnd"/>
      <w:r w:rsidRPr="00DB1D28">
        <w:rPr>
          <w:iCs/>
          <w:sz w:val="32"/>
          <w:szCs w:val="32"/>
          <w:lang w:val="de-DE"/>
        </w:rPr>
        <w:t xml:space="preserve">, </w:t>
      </w:r>
      <w:proofErr w:type="spellStart"/>
      <w:r w:rsidRPr="00DB1D28">
        <w:rPr>
          <w:iCs/>
          <w:sz w:val="32"/>
          <w:szCs w:val="32"/>
          <w:lang w:val="de-DE"/>
        </w:rPr>
        <w:t>естественнонаучное</w:t>
      </w:r>
      <w:proofErr w:type="spellEnd"/>
      <w:r w:rsidRPr="00DB1D28">
        <w:rPr>
          <w:iCs/>
          <w:sz w:val="32"/>
          <w:szCs w:val="32"/>
          <w:lang w:val="de-DE"/>
        </w:rPr>
        <w:t xml:space="preserve">, </w:t>
      </w:r>
      <w:proofErr w:type="spellStart"/>
      <w:r w:rsidRPr="00DB1D28">
        <w:rPr>
          <w:iCs/>
          <w:sz w:val="32"/>
          <w:szCs w:val="32"/>
          <w:lang w:val="de-DE"/>
        </w:rPr>
        <w:t>художественное</w:t>
      </w:r>
      <w:proofErr w:type="spellEnd"/>
      <w:r w:rsidRPr="00DB1D28">
        <w:rPr>
          <w:iCs/>
          <w:sz w:val="32"/>
          <w:szCs w:val="32"/>
          <w:lang w:val="de-DE"/>
        </w:rPr>
        <w:t xml:space="preserve">, </w:t>
      </w:r>
      <w:proofErr w:type="spellStart"/>
      <w:r w:rsidRPr="00DB1D28">
        <w:rPr>
          <w:iCs/>
          <w:sz w:val="32"/>
          <w:szCs w:val="32"/>
          <w:lang w:val="de-DE"/>
        </w:rPr>
        <w:t>социально</w:t>
      </w:r>
      <w:proofErr w:type="spellEnd"/>
      <w:r w:rsidRPr="00DB1D28">
        <w:rPr>
          <w:iCs/>
          <w:sz w:val="32"/>
          <w:szCs w:val="32"/>
          <w:lang w:val="de-DE"/>
        </w:rPr>
        <w:t xml:space="preserve"> – </w:t>
      </w:r>
      <w:r w:rsidRPr="00DB1D28">
        <w:rPr>
          <w:iCs/>
          <w:sz w:val="32"/>
          <w:szCs w:val="32"/>
        </w:rPr>
        <w:t>гуманитарное и туристко - краеведческое</w:t>
      </w:r>
      <w:r w:rsidRPr="00DB1D28">
        <w:rPr>
          <w:iCs/>
          <w:sz w:val="32"/>
          <w:szCs w:val="32"/>
          <w:lang w:val="de-DE"/>
        </w:rPr>
        <w:t>.</w:t>
      </w:r>
      <w:r w:rsidRPr="00DB1D28">
        <w:rPr>
          <w:iCs/>
          <w:sz w:val="32"/>
          <w:szCs w:val="32"/>
        </w:rPr>
        <w:t xml:space="preserve"> </w:t>
      </w:r>
    </w:p>
    <w:p w:rsidR="00BC279E" w:rsidRPr="00DB1D28" w:rsidRDefault="00BC279E" w:rsidP="00BC279E">
      <w:pPr>
        <w:widowControl w:val="0"/>
        <w:ind w:left="40" w:right="40"/>
        <w:jc w:val="both"/>
        <w:rPr>
          <w:iCs/>
          <w:sz w:val="32"/>
          <w:szCs w:val="32"/>
        </w:rPr>
      </w:pPr>
      <w:r w:rsidRPr="00DB1D28">
        <w:rPr>
          <w:iCs/>
          <w:sz w:val="32"/>
          <w:szCs w:val="32"/>
        </w:rPr>
        <w:t xml:space="preserve">        Благодаря проекту «Успех каждого ребёнка», в 2023 году на базе Центра созданы новые места дополнительного образования детей, оснащён специальным оборудованием кабинет молодёжного </w:t>
      </w:r>
      <w:proofErr w:type="spellStart"/>
      <w:r w:rsidRPr="00DB1D28">
        <w:rPr>
          <w:iCs/>
          <w:sz w:val="32"/>
          <w:szCs w:val="32"/>
        </w:rPr>
        <w:t>медиацентра</w:t>
      </w:r>
      <w:proofErr w:type="spellEnd"/>
      <w:r w:rsidRPr="00DB1D28">
        <w:rPr>
          <w:iCs/>
          <w:sz w:val="32"/>
          <w:szCs w:val="32"/>
        </w:rPr>
        <w:t xml:space="preserve">, где ребята </w:t>
      </w:r>
      <w:proofErr w:type="gramStart"/>
      <w:r w:rsidRPr="00DB1D28">
        <w:rPr>
          <w:iCs/>
          <w:sz w:val="32"/>
          <w:szCs w:val="32"/>
        </w:rPr>
        <w:t>познают  основы</w:t>
      </w:r>
      <w:proofErr w:type="gramEnd"/>
      <w:r w:rsidRPr="00DB1D28">
        <w:rPr>
          <w:iCs/>
          <w:sz w:val="32"/>
          <w:szCs w:val="32"/>
        </w:rPr>
        <w:t xml:space="preserve"> журналистики, учатся </w:t>
      </w:r>
      <w:r w:rsidRPr="00DB1D28">
        <w:rPr>
          <w:iCs/>
          <w:sz w:val="32"/>
          <w:szCs w:val="32"/>
        </w:rPr>
        <w:lastRenderedPageBreak/>
        <w:t xml:space="preserve">ораторскому мастерству и стилистике. </w:t>
      </w:r>
    </w:p>
    <w:p w:rsidR="00BC279E" w:rsidRPr="00DB1D28" w:rsidRDefault="00BC279E" w:rsidP="00BC279E">
      <w:pPr>
        <w:widowControl w:val="0"/>
        <w:ind w:left="40" w:right="40"/>
        <w:jc w:val="both"/>
        <w:rPr>
          <w:iCs/>
          <w:sz w:val="32"/>
          <w:szCs w:val="32"/>
          <w:lang w:val="de-DE"/>
        </w:rPr>
      </w:pPr>
      <w:r w:rsidRPr="00DB1D28">
        <w:rPr>
          <w:iCs/>
          <w:sz w:val="32"/>
          <w:szCs w:val="32"/>
        </w:rPr>
        <w:t xml:space="preserve">        Дополнительным оборудованием на сумму более 1</w:t>
      </w:r>
      <w:r>
        <w:rPr>
          <w:iCs/>
          <w:sz w:val="32"/>
          <w:szCs w:val="32"/>
        </w:rPr>
        <w:t xml:space="preserve">мил. </w:t>
      </w:r>
      <w:r w:rsidRPr="00DB1D28">
        <w:rPr>
          <w:iCs/>
          <w:sz w:val="32"/>
          <w:szCs w:val="32"/>
        </w:rPr>
        <w:t>700</w:t>
      </w:r>
      <w:r>
        <w:rPr>
          <w:iCs/>
          <w:sz w:val="32"/>
          <w:szCs w:val="32"/>
        </w:rPr>
        <w:t xml:space="preserve"> тыс. </w:t>
      </w:r>
      <w:r w:rsidRPr="00DB1D28">
        <w:rPr>
          <w:iCs/>
          <w:sz w:val="32"/>
          <w:szCs w:val="32"/>
        </w:rPr>
        <w:t xml:space="preserve">руб. оснащена базовая площадка, реализующая программы технического творчества: современные конструкторы, 3Д - </w:t>
      </w:r>
      <w:proofErr w:type="gramStart"/>
      <w:r w:rsidRPr="00DB1D28">
        <w:rPr>
          <w:iCs/>
          <w:sz w:val="32"/>
          <w:szCs w:val="32"/>
        </w:rPr>
        <w:t>принтеры,  новое</w:t>
      </w:r>
      <w:proofErr w:type="gramEnd"/>
      <w:r w:rsidRPr="00DB1D28">
        <w:rPr>
          <w:iCs/>
          <w:sz w:val="32"/>
          <w:szCs w:val="32"/>
        </w:rPr>
        <w:t xml:space="preserve"> программное обеспечение, интерактивная панель с вычислительным блоком - всё это позволяет обучающимся осваивать инновационные технологии.  По инициативе педагогов базовой площадки в 2024 году запущен сетевой проект «</w:t>
      </w:r>
      <w:proofErr w:type="spellStart"/>
      <w:r w:rsidRPr="00DB1D28">
        <w:rPr>
          <w:iCs/>
          <w:sz w:val="32"/>
          <w:szCs w:val="32"/>
        </w:rPr>
        <w:t>Проф</w:t>
      </w:r>
      <w:proofErr w:type="spellEnd"/>
      <w:r w:rsidRPr="00DB1D28">
        <w:rPr>
          <w:iCs/>
          <w:sz w:val="32"/>
          <w:szCs w:val="32"/>
        </w:rPr>
        <w:t xml:space="preserve">-старт», целью которого является </w:t>
      </w:r>
      <w:proofErr w:type="spellStart"/>
      <w:r w:rsidRPr="00DB1D28">
        <w:rPr>
          <w:iCs/>
          <w:sz w:val="32"/>
          <w:szCs w:val="32"/>
          <w:lang w:val="de-DE"/>
        </w:rPr>
        <w:t>профориентация</w:t>
      </w:r>
      <w:proofErr w:type="spellEnd"/>
      <w:r w:rsidRPr="00DB1D28">
        <w:rPr>
          <w:iCs/>
          <w:sz w:val="32"/>
          <w:szCs w:val="32"/>
          <w:lang w:val="de-DE"/>
        </w:rPr>
        <w:t xml:space="preserve"> и </w:t>
      </w:r>
      <w:proofErr w:type="spellStart"/>
      <w:r w:rsidRPr="00DB1D28">
        <w:rPr>
          <w:iCs/>
          <w:sz w:val="32"/>
          <w:szCs w:val="32"/>
          <w:lang w:val="de-DE"/>
        </w:rPr>
        <w:t>самоопределение</w:t>
      </w:r>
      <w:proofErr w:type="spellEnd"/>
      <w:r w:rsidRPr="00DB1D28">
        <w:rPr>
          <w:iCs/>
          <w:sz w:val="32"/>
          <w:szCs w:val="32"/>
          <w:lang w:val="de-DE"/>
        </w:rPr>
        <w:t xml:space="preserve"> </w:t>
      </w:r>
      <w:proofErr w:type="spellStart"/>
      <w:r w:rsidRPr="00DB1D28">
        <w:rPr>
          <w:iCs/>
          <w:sz w:val="32"/>
          <w:szCs w:val="32"/>
          <w:lang w:val="de-DE"/>
        </w:rPr>
        <w:t>детей</w:t>
      </w:r>
      <w:proofErr w:type="spellEnd"/>
      <w:r w:rsidRPr="00DB1D28">
        <w:rPr>
          <w:iCs/>
          <w:sz w:val="32"/>
          <w:szCs w:val="32"/>
          <w:lang w:val="de-DE"/>
        </w:rPr>
        <w:t xml:space="preserve"> и </w:t>
      </w:r>
      <w:proofErr w:type="spellStart"/>
      <w:r w:rsidRPr="00DB1D28">
        <w:rPr>
          <w:iCs/>
          <w:sz w:val="32"/>
          <w:szCs w:val="32"/>
          <w:lang w:val="de-DE"/>
        </w:rPr>
        <w:t>подростков</w:t>
      </w:r>
      <w:proofErr w:type="spellEnd"/>
      <w:r w:rsidRPr="00DB1D28">
        <w:rPr>
          <w:iCs/>
          <w:sz w:val="32"/>
          <w:szCs w:val="32"/>
          <w:lang w:val="de-DE"/>
        </w:rPr>
        <w:t xml:space="preserve"> </w:t>
      </w:r>
      <w:proofErr w:type="spellStart"/>
      <w:r w:rsidRPr="00DB1D28">
        <w:rPr>
          <w:iCs/>
          <w:sz w:val="32"/>
          <w:szCs w:val="32"/>
          <w:lang w:val="de-DE"/>
        </w:rPr>
        <w:t>посредством</w:t>
      </w:r>
      <w:proofErr w:type="spellEnd"/>
      <w:r w:rsidRPr="00DB1D28">
        <w:rPr>
          <w:iCs/>
          <w:sz w:val="32"/>
          <w:szCs w:val="32"/>
          <w:lang w:val="de-DE"/>
        </w:rPr>
        <w:t xml:space="preserve"> </w:t>
      </w:r>
      <w:proofErr w:type="spellStart"/>
      <w:r w:rsidRPr="00DB1D28">
        <w:rPr>
          <w:iCs/>
          <w:sz w:val="32"/>
          <w:szCs w:val="32"/>
          <w:lang w:val="de-DE"/>
        </w:rPr>
        <w:t>реализации</w:t>
      </w:r>
      <w:proofErr w:type="spellEnd"/>
      <w:r w:rsidRPr="00DB1D28">
        <w:rPr>
          <w:iCs/>
          <w:sz w:val="32"/>
          <w:szCs w:val="32"/>
          <w:lang w:val="de-DE"/>
        </w:rPr>
        <w:t xml:space="preserve"> </w:t>
      </w:r>
      <w:proofErr w:type="spellStart"/>
      <w:r w:rsidRPr="00DB1D28">
        <w:rPr>
          <w:iCs/>
          <w:sz w:val="32"/>
          <w:szCs w:val="32"/>
          <w:lang w:val="de-DE"/>
        </w:rPr>
        <w:t>комплекса</w:t>
      </w:r>
      <w:proofErr w:type="spellEnd"/>
      <w:r w:rsidRPr="00DB1D28">
        <w:rPr>
          <w:iCs/>
          <w:sz w:val="32"/>
          <w:szCs w:val="32"/>
          <w:lang w:val="de-DE"/>
        </w:rPr>
        <w:t xml:space="preserve"> </w:t>
      </w:r>
      <w:proofErr w:type="spellStart"/>
      <w:r w:rsidRPr="00DB1D28">
        <w:rPr>
          <w:iCs/>
          <w:sz w:val="32"/>
          <w:szCs w:val="32"/>
          <w:lang w:val="de-DE"/>
        </w:rPr>
        <w:t>практикоориентированных</w:t>
      </w:r>
      <w:proofErr w:type="spellEnd"/>
      <w:r w:rsidRPr="00DB1D28">
        <w:rPr>
          <w:iCs/>
          <w:sz w:val="32"/>
          <w:szCs w:val="32"/>
          <w:lang w:val="de-DE"/>
        </w:rPr>
        <w:t xml:space="preserve"> </w:t>
      </w:r>
      <w:proofErr w:type="spellStart"/>
      <w:r w:rsidRPr="00DB1D28">
        <w:rPr>
          <w:iCs/>
          <w:sz w:val="32"/>
          <w:szCs w:val="32"/>
          <w:lang w:val="de-DE"/>
        </w:rPr>
        <w:t>образовательных</w:t>
      </w:r>
      <w:proofErr w:type="spellEnd"/>
      <w:r w:rsidRPr="00DB1D28">
        <w:rPr>
          <w:iCs/>
          <w:sz w:val="32"/>
          <w:szCs w:val="32"/>
          <w:lang w:val="de-DE"/>
        </w:rPr>
        <w:t xml:space="preserve"> </w:t>
      </w:r>
      <w:proofErr w:type="spellStart"/>
      <w:r w:rsidRPr="00DB1D28">
        <w:rPr>
          <w:iCs/>
          <w:sz w:val="32"/>
          <w:szCs w:val="32"/>
          <w:lang w:val="de-DE"/>
        </w:rPr>
        <w:t>мероприятий</w:t>
      </w:r>
      <w:proofErr w:type="spellEnd"/>
      <w:r w:rsidRPr="00DB1D28">
        <w:rPr>
          <w:iCs/>
          <w:sz w:val="32"/>
          <w:szCs w:val="32"/>
          <w:lang w:val="de-DE"/>
        </w:rPr>
        <w:t xml:space="preserve"> в </w:t>
      </w:r>
      <w:proofErr w:type="spellStart"/>
      <w:r w:rsidRPr="00DB1D28">
        <w:rPr>
          <w:iCs/>
          <w:sz w:val="32"/>
          <w:szCs w:val="32"/>
          <w:lang w:val="de-DE"/>
        </w:rPr>
        <w:t>области</w:t>
      </w:r>
      <w:proofErr w:type="spellEnd"/>
      <w:r w:rsidRPr="00DB1D28">
        <w:rPr>
          <w:iCs/>
          <w:sz w:val="32"/>
          <w:szCs w:val="32"/>
          <w:lang w:val="de-DE"/>
        </w:rPr>
        <w:t xml:space="preserve"> </w:t>
      </w:r>
      <w:proofErr w:type="spellStart"/>
      <w:r w:rsidRPr="00DB1D28">
        <w:rPr>
          <w:iCs/>
          <w:sz w:val="32"/>
          <w:szCs w:val="32"/>
          <w:lang w:val="de-DE"/>
        </w:rPr>
        <w:t>интеллектуальных</w:t>
      </w:r>
      <w:proofErr w:type="spellEnd"/>
      <w:r w:rsidRPr="00DB1D28">
        <w:rPr>
          <w:iCs/>
          <w:sz w:val="32"/>
          <w:szCs w:val="32"/>
          <w:lang w:val="de-DE"/>
        </w:rPr>
        <w:t> </w:t>
      </w:r>
      <w:proofErr w:type="spellStart"/>
      <w:r w:rsidRPr="00DB1D28">
        <w:rPr>
          <w:iCs/>
          <w:sz w:val="32"/>
          <w:szCs w:val="32"/>
          <w:lang w:val="de-DE"/>
        </w:rPr>
        <w:t>производственных</w:t>
      </w:r>
      <w:proofErr w:type="spellEnd"/>
      <w:r w:rsidRPr="00DB1D28">
        <w:rPr>
          <w:iCs/>
          <w:sz w:val="32"/>
          <w:szCs w:val="32"/>
          <w:lang w:val="de-DE"/>
        </w:rPr>
        <w:t xml:space="preserve"> </w:t>
      </w:r>
      <w:proofErr w:type="spellStart"/>
      <w:r w:rsidRPr="00DB1D28">
        <w:rPr>
          <w:iCs/>
          <w:sz w:val="32"/>
          <w:szCs w:val="32"/>
          <w:lang w:val="de-DE"/>
        </w:rPr>
        <w:t>технологий</w:t>
      </w:r>
      <w:proofErr w:type="spellEnd"/>
      <w:r w:rsidRPr="00DB1D28">
        <w:rPr>
          <w:iCs/>
          <w:sz w:val="32"/>
          <w:szCs w:val="32"/>
          <w:lang w:val="de-DE"/>
        </w:rPr>
        <w:t xml:space="preserve"> и </w:t>
      </w:r>
      <w:proofErr w:type="spellStart"/>
      <w:r w:rsidRPr="00DB1D28">
        <w:rPr>
          <w:iCs/>
          <w:sz w:val="32"/>
          <w:szCs w:val="32"/>
          <w:lang w:val="de-DE"/>
        </w:rPr>
        <w:t>робототехники</w:t>
      </w:r>
      <w:proofErr w:type="spellEnd"/>
      <w:r w:rsidRPr="00DB1D28">
        <w:rPr>
          <w:iCs/>
          <w:sz w:val="32"/>
          <w:szCs w:val="32"/>
          <w:lang w:val="de-DE"/>
        </w:rPr>
        <w:t>.</w:t>
      </w:r>
      <w:r w:rsidRPr="00DB1D28">
        <w:rPr>
          <w:iCs/>
          <w:sz w:val="32"/>
          <w:szCs w:val="32"/>
        </w:rPr>
        <w:t xml:space="preserve"> Данный проект в </w:t>
      </w:r>
      <w:proofErr w:type="gramStart"/>
      <w:r w:rsidRPr="00DB1D28">
        <w:rPr>
          <w:iCs/>
          <w:sz w:val="32"/>
          <w:szCs w:val="32"/>
        </w:rPr>
        <w:t>новом  учебном</w:t>
      </w:r>
      <w:proofErr w:type="gramEnd"/>
      <w:r w:rsidRPr="00DB1D28">
        <w:rPr>
          <w:iCs/>
          <w:sz w:val="32"/>
          <w:szCs w:val="32"/>
        </w:rPr>
        <w:t xml:space="preserve"> году продолжит свою реализацию для всех образовательных учреждений  района.</w:t>
      </w:r>
    </w:p>
    <w:p w:rsidR="00BC279E" w:rsidRPr="00DB1D28" w:rsidRDefault="00BC279E" w:rsidP="00BC279E">
      <w:pPr>
        <w:widowControl w:val="0"/>
        <w:ind w:left="40" w:right="40"/>
        <w:jc w:val="both"/>
        <w:rPr>
          <w:iCs/>
          <w:sz w:val="32"/>
          <w:szCs w:val="32"/>
        </w:rPr>
      </w:pPr>
      <w:r w:rsidRPr="00DB1D28">
        <w:rPr>
          <w:iCs/>
          <w:sz w:val="32"/>
          <w:szCs w:val="32"/>
        </w:rPr>
        <w:t xml:space="preserve">         Важнейшим показателем результативности является степень стабильности и качества творческих достижений на областных, всероссийских и международных фестивалях и конкурсах, которые подтверждаются многочисленными победами. 192 обучающихся Центра стали победителями и призёрами, среди них победители областных и всероссийских конкурсов «Юные знатоки Урала», </w:t>
      </w:r>
      <w:r>
        <w:rPr>
          <w:iCs/>
          <w:sz w:val="32"/>
          <w:szCs w:val="32"/>
        </w:rPr>
        <w:t xml:space="preserve">Уральский характер», </w:t>
      </w:r>
      <w:r w:rsidRPr="00DB1D28">
        <w:rPr>
          <w:iCs/>
          <w:sz w:val="32"/>
          <w:szCs w:val="32"/>
        </w:rPr>
        <w:t xml:space="preserve">«Звезда Победы», </w:t>
      </w:r>
      <w:r w:rsidRPr="00DB1D28">
        <w:rPr>
          <w:iCs/>
          <w:sz w:val="32"/>
          <w:szCs w:val="32"/>
          <w:lang w:val="de-DE"/>
        </w:rPr>
        <w:t>"</w:t>
      </w:r>
      <w:proofErr w:type="spellStart"/>
      <w:r w:rsidRPr="00DB1D28">
        <w:rPr>
          <w:iCs/>
          <w:sz w:val="32"/>
          <w:szCs w:val="32"/>
          <w:lang w:val="de-DE"/>
        </w:rPr>
        <w:t>История</w:t>
      </w:r>
      <w:proofErr w:type="spellEnd"/>
      <w:r w:rsidRPr="00DB1D28">
        <w:rPr>
          <w:iCs/>
          <w:sz w:val="32"/>
          <w:szCs w:val="32"/>
          <w:lang w:val="de-DE"/>
        </w:rPr>
        <w:t xml:space="preserve"> </w:t>
      </w:r>
      <w:proofErr w:type="spellStart"/>
      <w:r w:rsidRPr="00DB1D28">
        <w:rPr>
          <w:iCs/>
          <w:sz w:val="32"/>
          <w:szCs w:val="32"/>
          <w:lang w:val="de-DE"/>
        </w:rPr>
        <w:t>местного</w:t>
      </w:r>
      <w:proofErr w:type="spellEnd"/>
      <w:r w:rsidRPr="00DB1D28">
        <w:rPr>
          <w:iCs/>
          <w:sz w:val="32"/>
          <w:szCs w:val="32"/>
          <w:lang w:val="de-DE"/>
        </w:rPr>
        <w:t xml:space="preserve"> </w:t>
      </w:r>
      <w:proofErr w:type="spellStart"/>
      <w:r w:rsidRPr="00DB1D28">
        <w:rPr>
          <w:iCs/>
          <w:sz w:val="32"/>
          <w:szCs w:val="32"/>
          <w:lang w:val="de-DE"/>
        </w:rPr>
        <w:t>самоуправления</w:t>
      </w:r>
      <w:proofErr w:type="spellEnd"/>
      <w:r w:rsidRPr="00DB1D28">
        <w:rPr>
          <w:iCs/>
          <w:sz w:val="32"/>
          <w:szCs w:val="32"/>
          <w:lang w:val="de-DE"/>
        </w:rPr>
        <w:t xml:space="preserve"> </w:t>
      </w:r>
      <w:proofErr w:type="spellStart"/>
      <w:r w:rsidRPr="00DB1D28">
        <w:rPr>
          <w:iCs/>
          <w:sz w:val="32"/>
          <w:szCs w:val="32"/>
          <w:lang w:val="de-DE"/>
        </w:rPr>
        <w:t>моего</w:t>
      </w:r>
      <w:proofErr w:type="spellEnd"/>
      <w:r w:rsidRPr="00DB1D28">
        <w:rPr>
          <w:iCs/>
          <w:sz w:val="32"/>
          <w:szCs w:val="32"/>
          <w:lang w:val="de-DE"/>
        </w:rPr>
        <w:t xml:space="preserve"> </w:t>
      </w:r>
      <w:proofErr w:type="spellStart"/>
      <w:r w:rsidRPr="00DB1D28">
        <w:rPr>
          <w:iCs/>
          <w:sz w:val="32"/>
          <w:szCs w:val="32"/>
          <w:lang w:val="de-DE"/>
        </w:rPr>
        <w:t>края</w:t>
      </w:r>
      <w:proofErr w:type="spellEnd"/>
      <w:r w:rsidRPr="00DB1D28">
        <w:rPr>
          <w:iCs/>
          <w:sz w:val="32"/>
          <w:szCs w:val="32"/>
          <w:lang w:val="de-DE"/>
        </w:rPr>
        <w:t xml:space="preserve">" </w:t>
      </w:r>
      <w:proofErr w:type="gramStart"/>
      <w:r w:rsidRPr="00DB1D28">
        <w:rPr>
          <w:iCs/>
          <w:sz w:val="32"/>
          <w:szCs w:val="32"/>
          <w:lang w:val="de-DE"/>
        </w:rPr>
        <w:t xml:space="preserve">и  </w:t>
      </w:r>
      <w:proofErr w:type="spellStart"/>
      <w:r w:rsidRPr="00DB1D28">
        <w:rPr>
          <w:iCs/>
          <w:sz w:val="32"/>
          <w:szCs w:val="32"/>
          <w:lang w:val="de-DE"/>
        </w:rPr>
        <w:t>Всероссийской</w:t>
      </w:r>
      <w:proofErr w:type="spellEnd"/>
      <w:proofErr w:type="gramEnd"/>
      <w:r w:rsidRPr="00DB1D28">
        <w:rPr>
          <w:iCs/>
          <w:sz w:val="32"/>
          <w:szCs w:val="32"/>
          <w:lang w:val="de-DE"/>
        </w:rPr>
        <w:t xml:space="preserve"> </w:t>
      </w:r>
      <w:proofErr w:type="spellStart"/>
      <w:r w:rsidRPr="00DB1D28">
        <w:rPr>
          <w:iCs/>
          <w:sz w:val="32"/>
          <w:szCs w:val="32"/>
          <w:lang w:val="de-DE"/>
        </w:rPr>
        <w:t>открытой</w:t>
      </w:r>
      <w:proofErr w:type="spellEnd"/>
      <w:r w:rsidRPr="00DB1D28">
        <w:rPr>
          <w:iCs/>
          <w:sz w:val="32"/>
          <w:szCs w:val="32"/>
          <w:lang w:val="de-DE"/>
        </w:rPr>
        <w:t xml:space="preserve"> </w:t>
      </w:r>
      <w:proofErr w:type="spellStart"/>
      <w:r w:rsidRPr="00DB1D28">
        <w:rPr>
          <w:iCs/>
          <w:sz w:val="32"/>
          <w:szCs w:val="32"/>
          <w:lang w:val="de-DE"/>
        </w:rPr>
        <w:t>олимпиады</w:t>
      </w:r>
      <w:proofErr w:type="spellEnd"/>
      <w:r w:rsidRPr="00DB1D28">
        <w:rPr>
          <w:iCs/>
          <w:sz w:val="32"/>
          <w:szCs w:val="32"/>
          <w:lang w:val="de-DE"/>
        </w:rPr>
        <w:t xml:space="preserve"> </w:t>
      </w:r>
      <w:proofErr w:type="spellStart"/>
      <w:r w:rsidRPr="00DB1D28">
        <w:rPr>
          <w:iCs/>
          <w:sz w:val="32"/>
          <w:szCs w:val="32"/>
          <w:lang w:val="de-DE"/>
        </w:rPr>
        <w:t>по</w:t>
      </w:r>
      <w:proofErr w:type="spellEnd"/>
      <w:r w:rsidRPr="00DB1D28">
        <w:rPr>
          <w:iCs/>
          <w:sz w:val="32"/>
          <w:szCs w:val="32"/>
          <w:lang w:val="de-DE"/>
        </w:rPr>
        <w:t xml:space="preserve"> </w:t>
      </w:r>
      <w:proofErr w:type="spellStart"/>
      <w:r w:rsidRPr="00DB1D28">
        <w:rPr>
          <w:iCs/>
          <w:sz w:val="32"/>
          <w:szCs w:val="32"/>
          <w:lang w:val="de-DE"/>
        </w:rPr>
        <w:t>ментальной</w:t>
      </w:r>
      <w:proofErr w:type="spellEnd"/>
      <w:r w:rsidRPr="00DB1D28">
        <w:rPr>
          <w:iCs/>
          <w:sz w:val="32"/>
          <w:szCs w:val="32"/>
          <w:lang w:val="de-DE"/>
        </w:rPr>
        <w:t xml:space="preserve"> </w:t>
      </w:r>
      <w:proofErr w:type="spellStart"/>
      <w:r w:rsidRPr="00DB1D28">
        <w:rPr>
          <w:iCs/>
          <w:sz w:val="32"/>
          <w:szCs w:val="32"/>
          <w:lang w:val="de-DE"/>
        </w:rPr>
        <w:t>арифметике</w:t>
      </w:r>
      <w:proofErr w:type="spellEnd"/>
      <w:r w:rsidRPr="00DB1D28">
        <w:rPr>
          <w:iCs/>
          <w:sz w:val="32"/>
          <w:szCs w:val="32"/>
        </w:rPr>
        <w:t>».</w:t>
      </w:r>
    </w:p>
    <w:p w:rsidR="00BC279E" w:rsidRPr="00DB1D28" w:rsidRDefault="00BC279E" w:rsidP="00BC279E">
      <w:pPr>
        <w:widowControl w:val="0"/>
        <w:ind w:left="40" w:right="40"/>
        <w:jc w:val="both"/>
        <w:rPr>
          <w:iCs/>
          <w:sz w:val="32"/>
          <w:szCs w:val="32"/>
        </w:rPr>
      </w:pPr>
      <w:r w:rsidRPr="00DB1D28">
        <w:rPr>
          <w:iCs/>
          <w:sz w:val="32"/>
          <w:szCs w:val="32"/>
        </w:rPr>
        <w:t xml:space="preserve">          Педагогами детского центра Успешно реализуются социальные проекты, направленные на формирование у детей и подростков позитивных ценностей, гражданских установок, активной жизненной позиции. Юнармейцы </w:t>
      </w:r>
      <w:proofErr w:type="spellStart"/>
      <w:r w:rsidRPr="00DB1D28">
        <w:rPr>
          <w:iCs/>
          <w:sz w:val="32"/>
          <w:szCs w:val="32"/>
          <w:lang w:val="de-DE"/>
        </w:rPr>
        <w:t>принял</w:t>
      </w:r>
      <w:proofErr w:type="spellEnd"/>
      <w:r w:rsidRPr="00DB1D28">
        <w:rPr>
          <w:iCs/>
          <w:sz w:val="32"/>
          <w:szCs w:val="32"/>
        </w:rPr>
        <w:t>и</w:t>
      </w:r>
      <w:r w:rsidRPr="00DB1D28">
        <w:rPr>
          <w:iCs/>
          <w:sz w:val="32"/>
          <w:szCs w:val="32"/>
          <w:lang w:val="de-DE"/>
        </w:rPr>
        <w:t xml:space="preserve"> </w:t>
      </w:r>
      <w:proofErr w:type="spellStart"/>
      <w:r w:rsidRPr="00DB1D28">
        <w:rPr>
          <w:iCs/>
          <w:sz w:val="32"/>
          <w:szCs w:val="32"/>
          <w:lang w:val="de-DE"/>
        </w:rPr>
        <w:t>участие</w:t>
      </w:r>
      <w:proofErr w:type="spellEnd"/>
      <w:r w:rsidRPr="00DB1D28">
        <w:rPr>
          <w:iCs/>
          <w:sz w:val="32"/>
          <w:szCs w:val="32"/>
          <w:lang w:val="de-DE"/>
        </w:rPr>
        <w:t xml:space="preserve"> в </w:t>
      </w:r>
      <w:proofErr w:type="spellStart"/>
      <w:r w:rsidRPr="00DB1D28">
        <w:rPr>
          <w:iCs/>
          <w:sz w:val="32"/>
          <w:szCs w:val="32"/>
          <w:lang w:val="de-DE"/>
        </w:rPr>
        <w:t>маршруте</w:t>
      </w:r>
      <w:proofErr w:type="spellEnd"/>
      <w:r w:rsidRPr="00DB1D28">
        <w:rPr>
          <w:iCs/>
          <w:sz w:val="32"/>
          <w:szCs w:val="32"/>
          <w:lang w:val="de-DE"/>
        </w:rPr>
        <w:t xml:space="preserve"> </w:t>
      </w:r>
      <w:proofErr w:type="spellStart"/>
      <w:r w:rsidRPr="00DB1D28">
        <w:rPr>
          <w:iCs/>
          <w:sz w:val="32"/>
          <w:szCs w:val="32"/>
          <w:lang w:val="de-DE"/>
        </w:rPr>
        <w:t>агитационного</w:t>
      </w:r>
      <w:proofErr w:type="spellEnd"/>
      <w:r w:rsidRPr="00DB1D28">
        <w:rPr>
          <w:iCs/>
          <w:sz w:val="32"/>
          <w:szCs w:val="32"/>
          <w:lang w:val="de-DE"/>
        </w:rPr>
        <w:t xml:space="preserve"> </w:t>
      </w:r>
      <w:proofErr w:type="spellStart"/>
      <w:r w:rsidRPr="00DB1D28">
        <w:rPr>
          <w:iCs/>
          <w:sz w:val="32"/>
          <w:szCs w:val="32"/>
          <w:lang w:val="de-DE"/>
        </w:rPr>
        <w:t>поезда</w:t>
      </w:r>
      <w:proofErr w:type="spellEnd"/>
      <w:r w:rsidRPr="00DB1D28">
        <w:rPr>
          <w:iCs/>
          <w:sz w:val="32"/>
          <w:szCs w:val="32"/>
          <w:lang w:val="de-DE"/>
        </w:rPr>
        <w:t xml:space="preserve"> "</w:t>
      </w:r>
      <w:proofErr w:type="spellStart"/>
      <w:r w:rsidRPr="00DB1D28">
        <w:rPr>
          <w:iCs/>
          <w:sz w:val="32"/>
          <w:szCs w:val="32"/>
          <w:lang w:val="de-DE"/>
        </w:rPr>
        <w:t>Сила</w:t>
      </w:r>
      <w:proofErr w:type="spellEnd"/>
      <w:r w:rsidRPr="00DB1D28">
        <w:rPr>
          <w:iCs/>
          <w:sz w:val="32"/>
          <w:szCs w:val="32"/>
          <w:lang w:val="de-DE"/>
        </w:rPr>
        <w:t xml:space="preserve"> в </w:t>
      </w:r>
      <w:proofErr w:type="spellStart"/>
      <w:r w:rsidRPr="00DB1D28">
        <w:rPr>
          <w:iCs/>
          <w:sz w:val="32"/>
          <w:szCs w:val="32"/>
          <w:lang w:val="de-DE"/>
        </w:rPr>
        <w:t>правде</w:t>
      </w:r>
      <w:proofErr w:type="spellEnd"/>
      <w:proofErr w:type="gramStart"/>
      <w:r w:rsidRPr="00DB1D28">
        <w:rPr>
          <w:iCs/>
          <w:sz w:val="32"/>
          <w:szCs w:val="32"/>
          <w:lang w:val="de-DE"/>
        </w:rPr>
        <w:t xml:space="preserve">", </w:t>
      </w:r>
      <w:r w:rsidRPr="00DB1D28">
        <w:rPr>
          <w:iCs/>
          <w:sz w:val="32"/>
          <w:szCs w:val="32"/>
        </w:rPr>
        <w:t xml:space="preserve">  </w:t>
      </w:r>
      <w:proofErr w:type="gramEnd"/>
      <w:r w:rsidRPr="00DB1D28">
        <w:rPr>
          <w:iCs/>
          <w:sz w:val="32"/>
          <w:szCs w:val="32"/>
        </w:rPr>
        <w:t xml:space="preserve">где </w:t>
      </w:r>
      <w:r w:rsidRPr="00DB1D28">
        <w:rPr>
          <w:iCs/>
          <w:sz w:val="32"/>
          <w:szCs w:val="32"/>
          <w:lang w:val="de-DE"/>
        </w:rPr>
        <w:t xml:space="preserve"> </w:t>
      </w:r>
      <w:proofErr w:type="spellStart"/>
      <w:r w:rsidRPr="00DB1D28">
        <w:rPr>
          <w:iCs/>
          <w:sz w:val="32"/>
          <w:szCs w:val="32"/>
          <w:lang w:val="de-DE"/>
        </w:rPr>
        <w:t>отряду</w:t>
      </w:r>
      <w:proofErr w:type="spellEnd"/>
      <w:r w:rsidRPr="00DB1D28">
        <w:rPr>
          <w:iCs/>
          <w:sz w:val="32"/>
          <w:szCs w:val="32"/>
          <w:lang w:val="de-DE"/>
        </w:rPr>
        <w:t xml:space="preserve">, </w:t>
      </w:r>
      <w:proofErr w:type="spellStart"/>
      <w:r w:rsidRPr="00DB1D28">
        <w:rPr>
          <w:iCs/>
          <w:sz w:val="32"/>
          <w:szCs w:val="32"/>
          <w:lang w:val="de-DE"/>
        </w:rPr>
        <w:t>присвоено</w:t>
      </w:r>
      <w:proofErr w:type="spellEnd"/>
      <w:r w:rsidRPr="00DB1D28">
        <w:rPr>
          <w:iCs/>
          <w:sz w:val="32"/>
          <w:szCs w:val="32"/>
          <w:lang w:val="de-DE"/>
        </w:rPr>
        <w:t xml:space="preserve"> </w:t>
      </w:r>
      <w:proofErr w:type="spellStart"/>
      <w:r w:rsidRPr="00DB1D28">
        <w:rPr>
          <w:iCs/>
          <w:sz w:val="32"/>
          <w:szCs w:val="32"/>
          <w:lang w:val="de-DE"/>
        </w:rPr>
        <w:t>имя</w:t>
      </w:r>
      <w:proofErr w:type="spellEnd"/>
      <w:r w:rsidRPr="00DB1D28">
        <w:rPr>
          <w:iCs/>
          <w:sz w:val="32"/>
          <w:szCs w:val="32"/>
          <w:lang w:val="de-DE"/>
        </w:rPr>
        <w:t xml:space="preserve"> </w:t>
      </w:r>
      <w:proofErr w:type="spellStart"/>
      <w:r w:rsidRPr="00DB1D28">
        <w:rPr>
          <w:iCs/>
          <w:sz w:val="32"/>
          <w:szCs w:val="32"/>
          <w:lang w:val="de-DE"/>
        </w:rPr>
        <w:t>Героя</w:t>
      </w:r>
      <w:proofErr w:type="spellEnd"/>
      <w:r w:rsidRPr="00DB1D28">
        <w:rPr>
          <w:iCs/>
          <w:sz w:val="32"/>
          <w:szCs w:val="32"/>
          <w:lang w:val="de-DE"/>
        </w:rPr>
        <w:t xml:space="preserve"> </w:t>
      </w:r>
      <w:proofErr w:type="spellStart"/>
      <w:r w:rsidRPr="00DB1D28">
        <w:rPr>
          <w:iCs/>
          <w:sz w:val="32"/>
          <w:szCs w:val="32"/>
          <w:lang w:val="de-DE"/>
        </w:rPr>
        <w:t>Российской</w:t>
      </w:r>
      <w:proofErr w:type="spellEnd"/>
      <w:r w:rsidRPr="00DB1D28">
        <w:rPr>
          <w:iCs/>
          <w:sz w:val="32"/>
          <w:szCs w:val="32"/>
          <w:lang w:val="de-DE"/>
        </w:rPr>
        <w:t xml:space="preserve"> </w:t>
      </w:r>
      <w:proofErr w:type="spellStart"/>
      <w:r w:rsidRPr="00DB1D28">
        <w:rPr>
          <w:iCs/>
          <w:sz w:val="32"/>
          <w:szCs w:val="32"/>
          <w:lang w:val="de-DE"/>
        </w:rPr>
        <w:t>Федерации</w:t>
      </w:r>
      <w:proofErr w:type="spellEnd"/>
      <w:r w:rsidRPr="00DB1D28">
        <w:rPr>
          <w:iCs/>
          <w:sz w:val="32"/>
          <w:szCs w:val="32"/>
          <w:lang w:val="de-DE"/>
        </w:rPr>
        <w:t xml:space="preserve"> </w:t>
      </w:r>
      <w:proofErr w:type="spellStart"/>
      <w:r w:rsidRPr="00DB1D28">
        <w:rPr>
          <w:iCs/>
          <w:sz w:val="32"/>
          <w:szCs w:val="32"/>
          <w:lang w:val="de-DE"/>
        </w:rPr>
        <w:t>майора</w:t>
      </w:r>
      <w:proofErr w:type="spellEnd"/>
      <w:r w:rsidRPr="00DB1D28">
        <w:rPr>
          <w:iCs/>
          <w:sz w:val="32"/>
          <w:szCs w:val="32"/>
          <w:lang w:val="de-DE"/>
        </w:rPr>
        <w:t xml:space="preserve"> </w:t>
      </w:r>
      <w:proofErr w:type="spellStart"/>
      <w:r w:rsidRPr="00DB1D28">
        <w:rPr>
          <w:iCs/>
          <w:sz w:val="32"/>
          <w:szCs w:val="32"/>
          <w:lang w:val="de-DE"/>
        </w:rPr>
        <w:t>Боровикова</w:t>
      </w:r>
      <w:proofErr w:type="spellEnd"/>
      <w:r w:rsidRPr="00DB1D28">
        <w:rPr>
          <w:iCs/>
          <w:sz w:val="32"/>
          <w:szCs w:val="32"/>
          <w:lang w:val="de-DE"/>
        </w:rPr>
        <w:t xml:space="preserve"> </w:t>
      </w:r>
      <w:proofErr w:type="spellStart"/>
      <w:r w:rsidRPr="00DB1D28">
        <w:rPr>
          <w:iCs/>
          <w:sz w:val="32"/>
          <w:szCs w:val="32"/>
          <w:lang w:val="de-DE"/>
        </w:rPr>
        <w:t>Алексея</w:t>
      </w:r>
      <w:proofErr w:type="spellEnd"/>
      <w:r w:rsidRPr="00DB1D28">
        <w:rPr>
          <w:iCs/>
          <w:sz w:val="32"/>
          <w:szCs w:val="32"/>
          <w:lang w:val="de-DE"/>
        </w:rPr>
        <w:t xml:space="preserve"> </w:t>
      </w:r>
      <w:proofErr w:type="spellStart"/>
      <w:r w:rsidRPr="00DB1D28">
        <w:rPr>
          <w:iCs/>
          <w:sz w:val="32"/>
          <w:szCs w:val="32"/>
          <w:lang w:val="de-DE"/>
        </w:rPr>
        <w:t>Юрьевича</w:t>
      </w:r>
      <w:proofErr w:type="spellEnd"/>
      <w:r w:rsidRPr="00DB1D28">
        <w:rPr>
          <w:iCs/>
          <w:sz w:val="32"/>
          <w:szCs w:val="32"/>
          <w:lang w:val="de-DE"/>
        </w:rPr>
        <w:t xml:space="preserve">. </w:t>
      </w:r>
      <w:r w:rsidRPr="00DB1D28">
        <w:rPr>
          <w:iCs/>
          <w:sz w:val="32"/>
          <w:szCs w:val="32"/>
        </w:rPr>
        <w:t xml:space="preserve"> А </w:t>
      </w:r>
      <w:proofErr w:type="gramStart"/>
      <w:r w:rsidRPr="00DB1D28">
        <w:rPr>
          <w:iCs/>
          <w:sz w:val="32"/>
          <w:szCs w:val="32"/>
        </w:rPr>
        <w:t>Благодаря  победе</w:t>
      </w:r>
      <w:proofErr w:type="gramEnd"/>
      <w:r w:rsidRPr="00DB1D28">
        <w:rPr>
          <w:iCs/>
          <w:sz w:val="32"/>
          <w:szCs w:val="32"/>
        </w:rPr>
        <w:t xml:space="preserve"> в </w:t>
      </w:r>
      <w:r w:rsidRPr="00DB1D28">
        <w:rPr>
          <w:iCs/>
          <w:sz w:val="32"/>
          <w:szCs w:val="32"/>
          <w:lang w:val="de-DE"/>
        </w:rPr>
        <w:t> </w:t>
      </w:r>
      <w:proofErr w:type="spellStart"/>
      <w:r w:rsidRPr="00DB1D28">
        <w:rPr>
          <w:iCs/>
          <w:sz w:val="32"/>
          <w:szCs w:val="32"/>
          <w:lang w:val="de-DE"/>
        </w:rPr>
        <w:t>грантовом</w:t>
      </w:r>
      <w:proofErr w:type="spellEnd"/>
      <w:r w:rsidRPr="00DB1D28">
        <w:rPr>
          <w:iCs/>
          <w:sz w:val="32"/>
          <w:szCs w:val="32"/>
          <w:lang w:val="de-DE"/>
        </w:rPr>
        <w:t xml:space="preserve"> </w:t>
      </w:r>
      <w:proofErr w:type="spellStart"/>
      <w:r w:rsidRPr="00DB1D28">
        <w:rPr>
          <w:iCs/>
          <w:sz w:val="32"/>
          <w:szCs w:val="32"/>
          <w:lang w:val="de-DE"/>
        </w:rPr>
        <w:t>конкурсе</w:t>
      </w:r>
      <w:proofErr w:type="spellEnd"/>
      <w:r w:rsidRPr="00DB1D28">
        <w:rPr>
          <w:iCs/>
          <w:sz w:val="32"/>
          <w:szCs w:val="32"/>
          <w:lang w:val="de-DE"/>
        </w:rPr>
        <w:t xml:space="preserve"> </w:t>
      </w:r>
      <w:proofErr w:type="spellStart"/>
      <w:r w:rsidRPr="00DB1D28">
        <w:rPr>
          <w:iCs/>
          <w:sz w:val="32"/>
          <w:szCs w:val="32"/>
          <w:lang w:val="de-DE"/>
        </w:rPr>
        <w:t>для</w:t>
      </w:r>
      <w:proofErr w:type="spellEnd"/>
      <w:r w:rsidRPr="00DB1D28">
        <w:rPr>
          <w:iCs/>
          <w:sz w:val="32"/>
          <w:szCs w:val="32"/>
          <w:lang w:val="de-DE"/>
        </w:rPr>
        <w:t xml:space="preserve"> </w:t>
      </w:r>
      <w:proofErr w:type="spellStart"/>
      <w:r w:rsidRPr="00DB1D28">
        <w:rPr>
          <w:iCs/>
          <w:sz w:val="32"/>
          <w:szCs w:val="32"/>
          <w:lang w:val="de-DE"/>
        </w:rPr>
        <w:t>физических</w:t>
      </w:r>
      <w:proofErr w:type="spellEnd"/>
      <w:r w:rsidRPr="00DB1D28">
        <w:rPr>
          <w:iCs/>
          <w:sz w:val="32"/>
          <w:szCs w:val="32"/>
          <w:lang w:val="de-DE"/>
        </w:rPr>
        <w:t xml:space="preserve"> </w:t>
      </w:r>
      <w:proofErr w:type="spellStart"/>
      <w:r w:rsidRPr="00DB1D28">
        <w:rPr>
          <w:iCs/>
          <w:sz w:val="32"/>
          <w:szCs w:val="32"/>
          <w:lang w:val="de-DE"/>
        </w:rPr>
        <w:t>лиц</w:t>
      </w:r>
      <w:proofErr w:type="spellEnd"/>
      <w:r w:rsidRPr="00DB1D28">
        <w:rPr>
          <w:iCs/>
          <w:sz w:val="32"/>
          <w:szCs w:val="32"/>
          <w:lang w:val="de-DE"/>
        </w:rPr>
        <w:t xml:space="preserve"> </w:t>
      </w:r>
      <w:proofErr w:type="spellStart"/>
      <w:r w:rsidRPr="00DB1D28">
        <w:rPr>
          <w:iCs/>
          <w:sz w:val="32"/>
          <w:szCs w:val="32"/>
          <w:lang w:val="de-DE"/>
        </w:rPr>
        <w:t>на</w:t>
      </w:r>
      <w:proofErr w:type="spellEnd"/>
      <w:r w:rsidRPr="00DB1D28">
        <w:rPr>
          <w:iCs/>
          <w:sz w:val="32"/>
          <w:szCs w:val="32"/>
          <w:lang w:val="de-DE"/>
        </w:rPr>
        <w:t xml:space="preserve"> </w:t>
      </w:r>
      <w:proofErr w:type="spellStart"/>
      <w:r w:rsidRPr="00DB1D28">
        <w:rPr>
          <w:iCs/>
          <w:sz w:val="32"/>
          <w:szCs w:val="32"/>
          <w:lang w:val="de-DE"/>
        </w:rPr>
        <w:t>реализацию</w:t>
      </w:r>
      <w:proofErr w:type="spellEnd"/>
      <w:r w:rsidRPr="00DB1D28">
        <w:rPr>
          <w:iCs/>
          <w:sz w:val="32"/>
          <w:szCs w:val="32"/>
          <w:lang w:val="de-DE"/>
        </w:rPr>
        <w:t xml:space="preserve"> </w:t>
      </w:r>
      <w:proofErr w:type="spellStart"/>
      <w:r w:rsidRPr="00DB1D28">
        <w:rPr>
          <w:iCs/>
          <w:sz w:val="32"/>
          <w:szCs w:val="32"/>
          <w:lang w:val="de-DE"/>
        </w:rPr>
        <w:t>проектов</w:t>
      </w:r>
      <w:proofErr w:type="spellEnd"/>
      <w:r w:rsidRPr="00DB1D28">
        <w:rPr>
          <w:iCs/>
          <w:sz w:val="32"/>
          <w:szCs w:val="32"/>
          <w:lang w:val="de-DE"/>
        </w:rPr>
        <w:t xml:space="preserve"> </w:t>
      </w:r>
      <w:proofErr w:type="spellStart"/>
      <w:r w:rsidRPr="00DB1D28">
        <w:rPr>
          <w:iCs/>
          <w:sz w:val="32"/>
          <w:szCs w:val="32"/>
          <w:lang w:val="de-DE"/>
        </w:rPr>
        <w:t>по</w:t>
      </w:r>
      <w:proofErr w:type="spellEnd"/>
      <w:r w:rsidRPr="00DB1D28">
        <w:rPr>
          <w:iCs/>
          <w:sz w:val="32"/>
          <w:szCs w:val="32"/>
          <w:lang w:val="de-DE"/>
        </w:rPr>
        <w:t xml:space="preserve"> </w:t>
      </w:r>
      <w:proofErr w:type="spellStart"/>
      <w:r w:rsidRPr="00DB1D28">
        <w:rPr>
          <w:iCs/>
          <w:sz w:val="32"/>
          <w:szCs w:val="32"/>
          <w:lang w:val="de-DE"/>
        </w:rPr>
        <w:t>работе</w:t>
      </w:r>
      <w:proofErr w:type="spellEnd"/>
      <w:r w:rsidRPr="00DB1D28">
        <w:rPr>
          <w:iCs/>
          <w:sz w:val="32"/>
          <w:szCs w:val="32"/>
          <w:lang w:val="de-DE"/>
        </w:rPr>
        <w:t xml:space="preserve"> с </w:t>
      </w:r>
      <w:proofErr w:type="spellStart"/>
      <w:r w:rsidRPr="00DB1D28">
        <w:rPr>
          <w:iCs/>
          <w:sz w:val="32"/>
          <w:szCs w:val="32"/>
          <w:lang w:val="de-DE"/>
        </w:rPr>
        <w:t>молодежью</w:t>
      </w:r>
      <w:proofErr w:type="spellEnd"/>
      <w:r w:rsidRPr="00DB1D28">
        <w:rPr>
          <w:iCs/>
          <w:sz w:val="32"/>
          <w:szCs w:val="32"/>
          <w:lang w:val="de-DE"/>
        </w:rPr>
        <w:t xml:space="preserve"> в </w:t>
      </w:r>
      <w:proofErr w:type="spellStart"/>
      <w:r w:rsidRPr="00DB1D28">
        <w:rPr>
          <w:iCs/>
          <w:sz w:val="32"/>
          <w:szCs w:val="32"/>
          <w:lang w:val="de-DE"/>
        </w:rPr>
        <w:t>Свердловской</w:t>
      </w:r>
      <w:proofErr w:type="spellEnd"/>
      <w:r w:rsidRPr="00DB1D28">
        <w:rPr>
          <w:iCs/>
          <w:sz w:val="32"/>
          <w:szCs w:val="32"/>
          <w:lang w:val="de-DE"/>
        </w:rPr>
        <w:t xml:space="preserve"> </w:t>
      </w:r>
      <w:proofErr w:type="spellStart"/>
      <w:r w:rsidRPr="00DB1D28">
        <w:rPr>
          <w:iCs/>
          <w:sz w:val="32"/>
          <w:szCs w:val="32"/>
          <w:lang w:val="de-DE"/>
        </w:rPr>
        <w:t>области</w:t>
      </w:r>
      <w:proofErr w:type="spellEnd"/>
      <w:r w:rsidRPr="00DB1D28">
        <w:rPr>
          <w:iCs/>
          <w:sz w:val="32"/>
          <w:szCs w:val="32"/>
        </w:rPr>
        <w:t>, в учреждении</w:t>
      </w:r>
      <w:r w:rsidRPr="00DB1D28">
        <w:rPr>
          <w:iCs/>
          <w:sz w:val="32"/>
          <w:szCs w:val="32"/>
          <w:lang w:val="de-DE"/>
        </w:rPr>
        <w:t xml:space="preserve"> </w:t>
      </w:r>
      <w:r w:rsidRPr="00DB1D28">
        <w:rPr>
          <w:iCs/>
          <w:sz w:val="32"/>
          <w:szCs w:val="32"/>
        </w:rPr>
        <w:t xml:space="preserve">запущен </w:t>
      </w:r>
      <w:proofErr w:type="spellStart"/>
      <w:r w:rsidRPr="00DB1D28">
        <w:rPr>
          <w:iCs/>
          <w:sz w:val="32"/>
          <w:szCs w:val="32"/>
          <w:lang w:val="de-DE"/>
        </w:rPr>
        <w:t>проект</w:t>
      </w:r>
      <w:proofErr w:type="spellEnd"/>
      <w:r w:rsidRPr="00DB1D28">
        <w:rPr>
          <w:iCs/>
          <w:sz w:val="32"/>
          <w:szCs w:val="32"/>
          <w:lang w:val="de-DE"/>
        </w:rPr>
        <w:t xml:space="preserve"> «</w:t>
      </w:r>
      <w:proofErr w:type="spellStart"/>
      <w:r w:rsidRPr="00DB1D28">
        <w:rPr>
          <w:iCs/>
          <w:sz w:val="32"/>
          <w:szCs w:val="32"/>
          <w:lang w:val="de-DE"/>
        </w:rPr>
        <w:t>Слёт</w:t>
      </w:r>
      <w:proofErr w:type="spellEnd"/>
      <w:r w:rsidRPr="00DB1D28">
        <w:rPr>
          <w:iCs/>
          <w:sz w:val="32"/>
          <w:szCs w:val="32"/>
          <w:lang w:val="de-DE"/>
        </w:rPr>
        <w:t xml:space="preserve"> </w:t>
      </w:r>
      <w:proofErr w:type="spellStart"/>
      <w:r w:rsidRPr="00DB1D28">
        <w:rPr>
          <w:iCs/>
          <w:sz w:val="32"/>
          <w:szCs w:val="32"/>
          <w:lang w:val="de-DE"/>
        </w:rPr>
        <w:t>юнармейских</w:t>
      </w:r>
      <w:proofErr w:type="spellEnd"/>
      <w:r w:rsidRPr="00DB1D28">
        <w:rPr>
          <w:iCs/>
          <w:sz w:val="32"/>
          <w:szCs w:val="32"/>
          <w:lang w:val="de-DE"/>
        </w:rPr>
        <w:t xml:space="preserve"> </w:t>
      </w:r>
      <w:proofErr w:type="spellStart"/>
      <w:r w:rsidRPr="00DB1D28">
        <w:rPr>
          <w:iCs/>
          <w:sz w:val="32"/>
          <w:szCs w:val="32"/>
          <w:lang w:val="de-DE"/>
        </w:rPr>
        <w:t>отрядов</w:t>
      </w:r>
      <w:proofErr w:type="spellEnd"/>
      <w:r w:rsidRPr="00DB1D28">
        <w:rPr>
          <w:iCs/>
          <w:sz w:val="32"/>
          <w:szCs w:val="32"/>
          <w:lang w:val="de-DE"/>
        </w:rPr>
        <w:t xml:space="preserve"> </w:t>
      </w:r>
      <w:proofErr w:type="spellStart"/>
      <w:r w:rsidRPr="00DB1D28">
        <w:rPr>
          <w:iCs/>
          <w:sz w:val="32"/>
          <w:szCs w:val="32"/>
          <w:lang w:val="de-DE"/>
        </w:rPr>
        <w:t>Свердловской</w:t>
      </w:r>
      <w:proofErr w:type="spellEnd"/>
      <w:r w:rsidRPr="00DB1D28">
        <w:rPr>
          <w:iCs/>
          <w:sz w:val="32"/>
          <w:szCs w:val="32"/>
          <w:lang w:val="de-DE"/>
        </w:rPr>
        <w:t xml:space="preserve"> </w:t>
      </w:r>
      <w:proofErr w:type="spellStart"/>
      <w:r w:rsidRPr="00DB1D28">
        <w:rPr>
          <w:iCs/>
          <w:sz w:val="32"/>
          <w:szCs w:val="32"/>
          <w:lang w:val="de-DE"/>
        </w:rPr>
        <w:t>области</w:t>
      </w:r>
      <w:proofErr w:type="spellEnd"/>
      <w:r w:rsidRPr="00DB1D28">
        <w:rPr>
          <w:iCs/>
          <w:sz w:val="32"/>
          <w:szCs w:val="32"/>
          <w:lang w:val="de-DE"/>
        </w:rPr>
        <w:t xml:space="preserve">, </w:t>
      </w:r>
      <w:proofErr w:type="spellStart"/>
      <w:r w:rsidRPr="00DB1D28">
        <w:rPr>
          <w:iCs/>
          <w:sz w:val="32"/>
          <w:szCs w:val="32"/>
          <w:lang w:val="de-DE"/>
        </w:rPr>
        <w:t>посвящённый</w:t>
      </w:r>
      <w:proofErr w:type="spellEnd"/>
      <w:r w:rsidRPr="00DB1D28">
        <w:rPr>
          <w:iCs/>
          <w:sz w:val="32"/>
          <w:szCs w:val="32"/>
          <w:lang w:val="de-DE"/>
        </w:rPr>
        <w:t xml:space="preserve"> </w:t>
      </w:r>
      <w:proofErr w:type="spellStart"/>
      <w:r w:rsidRPr="00DB1D28">
        <w:rPr>
          <w:iCs/>
          <w:sz w:val="32"/>
          <w:szCs w:val="32"/>
          <w:lang w:val="de-DE"/>
        </w:rPr>
        <w:t>памяти</w:t>
      </w:r>
      <w:proofErr w:type="spellEnd"/>
      <w:r w:rsidRPr="00DB1D28">
        <w:rPr>
          <w:iCs/>
          <w:sz w:val="32"/>
          <w:szCs w:val="32"/>
          <w:lang w:val="de-DE"/>
        </w:rPr>
        <w:t xml:space="preserve"> </w:t>
      </w:r>
      <w:proofErr w:type="spellStart"/>
      <w:r w:rsidRPr="00DB1D28">
        <w:rPr>
          <w:iCs/>
          <w:sz w:val="32"/>
          <w:szCs w:val="32"/>
          <w:lang w:val="de-DE"/>
        </w:rPr>
        <w:t>Героя</w:t>
      </w:r>
      <w:proofErr w:type="spellEnd"/>
      <w:r w:rsidRPr="00DB1D28">
        <w:rPr>
          <w:iCs/>
          <w:sz w:val="32"/>
          <w:szCs w:val="32"/>
          <w:lang w:val="de-DE"/>
        </w:rPr>
        <w:t>.</w:t>
      </w:r>
      <w:r w:rsidRPr="00DB1D28">
        <w:rPr>
          <w:iCs/>
          <w:sz w:val="32"/>
          <w:szCs w:val="32"/>
        </w:rPr>
        <w:t xml:space="preserve"> Данное мероприятие регионального уровня осенью 2024 состоится на территории Слободо – Туринского района.</w:t>
      </w:r>
    </w:p>
    <w:p w:rsidR="00BC279E" w:rsidRPr="00DB1D28" w:rsidRDefault="00BC279E" w:rsidP="00BC279E">
      <w:pPr>
        <w:widowControl w:val="0"/>
        <w:ind w:left="40" w:right="40"/>
        <w:jc w:val="both"/>
        <w:rPr>
          <w:iCs/>
          <w:sz w:val="32"/>
          <w:szCs w:val="32"/>
          <w:lang w:val="de-DE"/>
        </w:rPr>
      </w:pPr>
      <w:r w:rsidRPr="00DB1D28">
        <w:rPr>
          <w:iCs/>
          <w:sz w:val="32"/>
          <w:szCs w:val="32"/>
        </w:rPr>
        <w:t xml:space="preserve">       Центр детского творчества, как Муниципальный опорный центр проводит большую консультативную, методическую, экспертную деятельность на территории Слободо – Туринского </w:t>
      </w:r>
      <w:proofErr w:type="gramStart"/>
      <w:r w:rsidRPr="00DB1D28">
        <w:rPr>
          <w:iCs/>
          <w:sz w:val="32"/>
          <w:szCs w:val="32"/>
        </w:rPr>
        <w:t>района..</w:t>
      </w:r>
      <w:proofErr w:type="gramEnd"/>
      <w:r w:rsidRPr="00DB1D28">
        <w:rPr>
          <w:iCs/>
          <w:sz w:val="32"/>
          <w:szCs w:val="32"/>
        </w:rPr>
        <w:t xml:space="preserve"> Около 160 дополнительных общеобразовательных программ в прошлом учебном году успешно прошли экспертизу и реализовывались на территории района. </w:t>
      </w:r>
    </w:p>
    <w:p w:rsidR="00BC279E" w:rsidRDefault="00BC279E" w:rsidP="00BC279E">
      <w:pPr>
        <w:widowControl w:val="0"/>
        <w:ind w:right="40"/>
        <w:jc w:val="both"/>
        <w:rPr>
          <w:iCs/>
          <w:sz w:val="32"/>
          <w:szCs w:val="32"/>
          <w:lang w:val="de-DE"/>
        </w:rPr>
      </w:pPr>
      <w:r w:rsidRPr="00DB1D28">
        <w:rPr>
          <w:iCs/>
          <w:sz w:val="32"/>
          <w:szCs w:val="32"/>
        </w:rPr>
        <w:t xml:space="preserve">          Представители коллектива входят в состав областной проектной команды по реализации инновационного проекта по техническому творчеству, являются экспертами по проведению независимой оценки </w:t>
      </w:r>
      <w:r w:rsidRPr="00DB1D28">
        <w:rPr>
          <w:iCs/>
          <w:sz w:val="32"/>
          <w:szCs w:val="32"/>
        </w:rPr>
        <w:lastRenderedPageBreak/>
        <w:t xml:space="preserve">качества дополнительных общеобразовательных программ Свердловской области, включены в региональный реестр специалистов привлекаемых для осуществления общественно-профессиональной экспертизы учебно-методических материалов подготовленных работниками системы образования Свердловской области.  </w:t>
      </w:r>
    </w:p>
    <w:p w:rsidR="00BC279E" w:rsidRPr="00C41CA5" w:rsidRDefault="00BC279E" w:rsidP="00BC279E">
      <w:pPr>
        <w:widowControl w:val="0"/>
        <w:ind w:right="40"/>
        <w:jc w:val="both"/>
        <w:rPr>
          <w:iCs/>
          <w:sz w:val="32"/>
          <w:szCs w:val="32"/>
          <w:lang w:val="de-DE"/>
        </w:rPr>
      </w:pPr>
    </w:p>
    <w:p w:rsidR="00BC279E" w:rsidRPr="00DB1D28" w:rsidRDefault="00BC279E" w:rsidP="00BC279E">
      <w:pPr>
        <w:ind w:firstLine="708"/>
        <w:jc w:val="center"/>
        <w:rPr>
          <w:b/>
          <w:sz w:val="32"/>
          <w:szCs w:val="32"/>
        </w:rPr>
      </w:pPr>
      <w:r w:rsidRPr="00DB1D28">
        <w:rPr>
          <w:b/>
          <w:sz w:val="32"/>
          <w:szCs w:val="32"/>
        </w:rPr>
        <w:t>Слободо-Туринская спортивная школа</w:t>
      </w:r>
    </w:p>
    <w:p w:rsidR="00BC279E" w:rsidRPr="00DB1D28" w:rsidRDefault="00BC279E" w:rsidP="00BC279E">
      <w:pPr>
        <w:ind w:firstLine="708"/>
        <w:jc w:val="both"/>
        <w:rPr>
          <w:sz w:val="32"/>
          <w:szCs w:val="32"/>
        </w:rPr>
      </w:pPr>
    </w:p>
    <w:p w:rsidR="00BC279E" w:rsidRPr="00DB1D28" w:rsidRDefault="00BC279E" w:rsidP="00BC279E">
      <w:pPr>
        <w:jc w:val="both"/>
        <w:rPr>
          <w:sz w:val="32"/>
          <w:szCs w:val="32"/>
        </w:rPr>
      </w:pPr>
      <w:bookmarkStart w:id="7" w:name="_Hlk48614770"/>
      <w:r w:rsidRPr="00DB1D28">
        <w:rPr>
          <w:sz w:val="32"/>
          <w:szCs w:val="32"/>
        </w:rPr>
        <w:tab/>
        <w:t xml:space="preserve">Слободо-Туринская спортивная </w:t>
      </w:r>
      <w:proofErr w:type="gramStart"/>
      <w:r w:rsidRPr="00DB1D28">
        <w:rPr>
          <w:sz w:val="32"/>
          <w:szCs w:val="32"/>
        </w:rPr>
        <w:t>школа  –</w:t>
      </w:r>
      <w:proofErr w:type="gramEnd"/>
      <w:r w:rsidRPr="00DB1D28">
        <w:rPr>
          <w:sz w:val="32"/>
          <w:szCs w:val="32"/>
        </w:rPr>
        <w:t xml:space="preserve"> муниципальное автономное учреждение дополнительного образования физкультурно-спортивной направленности, основой деятельности которого, является организация учебно-тренировочного и воспитательного процесса через реализацию дополнительных образовательных программ спортивной подготовки, дополнительных общеразвивающих программ в области физической культуры и спорта.</w:t>
      </w:r>
    </w:p>
    <w:p w:rsidR="00BC279E" w:rsidRPr="00DB1D28" w:rsidRDefault="00BC279E" w:rsidP="00BC279E">
      <w:pPr>
        <w:jc w:val="both"/>
        <w:rPr>
          <w:sz w:val="32"/>
          <w:szCs w:val="32"/>
        </w:rPr>
      </w:pPr>
      <w:r w:rsidRPr="00DB1D28">
        <w:rPr>
          <w:sz w:val="32"/>
          <w:szCs w:val="32"/>
        </w:rPr>
        <w:t xml:space="preserve">         В течение учебного года спортивная школа реализовывала дополнительные общеобразовательные программы по лыжным гонкам, лёгкой атлетике, волейболу, футболу, полиатлону (зимнее троеборье), хоккею, греко-римской борьбе, адаптивной физической культуре, которую осваивают дети-инвалиды и дети с ограниченными возможностями здоровья. </w:t>
      </w:r>
    </w:p>
    <w:p w:rsidR="00BC279E" w:rsidRPr="00DB1D28" w:rsidRDefault="00BC279E" w:rsidP="00BC279E">
      <w:pPr>
        <w:jc w:val="both"/>
        <w:rPr>
          <w:sz w:val="32"/>
          <w:szCs w:val="32"/>
        </w:rPr>
      </w:pPr>
      <w:r>
        <w:rPr>
          <w:sz w:val="32"/>
          <w:szCs w:val="32"/>
        </w:rPr>
        <w:t xml:space="preserve">         </w:t>
      </w:r>
      <w:r w:rsidRPr="00DB1D28">
        <w:rPr>
          <w:sz w:val="32"/>
          <w:szCs w:val="32"/>
        </w:rPr>
        <w:t xml:space="preserve">В 31-ой учебной группе занималось 462 ребенка.  </w:t>
      </w:r>
    </w:p>
    <w:p w:rsidR="00BC279E" w:rsidRPr="00DB1D28" w:rsidRDefault="00BC279E" w:rsidP="00BC279E">
      <w:pPr>
        <w:jc w:val="both"/>
        <w:rPr>
          <w:sz w:val="32"/>
          <w:szCs w:val="32"/>
        </w:rPr>
      </w:pPr>
      <w:r w:rsidRPr="00DB1D28">
        <w:rPr>
          <w:sz w:val="32"/>
          <w:szCs w:val="32"/>
        </w:rPr>
        <w:t xml:space="preserve">С детьми работает 11 тренеров-преподавателей. Все педагоги имеют квалификационные категории. </w:t>
      </w:r>
    </w:p>
    <w:p w:rsidR="00BC279E" w:rsidRPr="00DB1D28" w:rsidRDefault="00BC279E" w:rsidP="00BC279E">
      <w:pPr>
        <w:jc w:val="both"/>
        <w:rPr>
          <w:sz w:val="32"/>
          <w:szCs w:val="32"/>
        </w:rPr>
      </w:pPr>
      <w:r w:rsidRPr="00DB1D28">
        <w:rPr>
          <w:sz w:val="32"/>
          <w:szCs w:val="32"/>
        </w:rPr>
        <w:tab/>
        <w:t xml:space="preserve">В 2023-2024 учебном году коллективом школы совместно с администрациями сельских поселений и администрацией района было проведено </w:t>
      </w:r>
      <w:proofErr w:type="gramStart"/>
      <w:r w:rsidRPr="00DB1D28">
        <w:rPr>
          <w:sz w:val="32"/>
          <w:szCs w:val="32"/>
        </w:rPr>
        <w:t>30  спортивных</w:t>
      </w:r>
      <w:proofErr w:type="gramEnd"/>
      <w:r w:rsidRPr="00DB1D28">
        <w:rPr>
          <w:sz w:val="32"/>
          <w:szCs w:val="32"/>
        </w:rPr>
        <w:t xml:space="preserve"> мероприятий, в которых поучаствовало 3162 человека. </w:t>
      </w:r>
    </w:p>
    <w:p w:rsidR="00BC279E" w:rsidRPr="00DB1D28" w:rsidRDefault="00BC279E" w:rsidP="00BC279E">
      <w:pPr>
        <w:jc w:val="both"/>
        <w:rPr>
          <w:sz w:val="32"/>
          <w:szCs w:val="32"/>
        </w:rPr>
      </w:pPr>
      <w:r w:rsidRPr="00DB1D28">
        <w:rPr>
          <w:sz w:val="32"/>
          <w:szCs w:val="32"/>
        </w:rPr>
        <w:tab/>
        <w:t xml:space="preserve"> </w:t>
      </w:r>
    </w:p>
    <w:p w:rsidR="00BC279E" w:rsidRPr="00DB1D28" w:rsidRDefault="00BC279E" w:rsidP="00BC279E">
      <w:pPr>
        <w:jc w:val="both"/>
        <w:rPr>
          <w:sz w:val="32"/>
          <w:szCs w:val="32"/>
        </w:rPr>
      </w:pPr>
      <w:r w:rsidRPr="00DB1D28">
        <w:rPr>
          <w:sz w:val="32"/>
          <w:szCs w:val="32"/>
        </w:rPr>
        <w:t xml:space="preserve">  </w:t>
      </w:r>
      <w:r>
        <w:rPr>
          <w:sz w:val="32"/>
          <w:szCs w:val="32"/>
        </w:rPr>
        <w:t xml:space="preserve">      </w:t>
      </w:r>
      <w:r w:rsidRPr="00DB1D28">
        <w:rPr>
          <w:sz w:val="32"/>
          <w:szCs w:val="32"/>
        </w:rPr>
        <w:t xml:space="preserve">В течение учебного года 114 </w:t>
      </w:r>
      <w:proofErr w:type="gramStart"/>
      <w:r w:rsidRPr="00DB1D28">
        <w:rPr>
          <w:sz w:val="32"/>
          <w:szCs w:val="32"/>
        </w:rPr>
        <w:t>обучающихся  школы</w:t>
      </w:r>
      <w:proofErr w:type="gramEnd"/>
      <w:r w:rsidRPr="00DB1D28">
        <w:rPr>
          <w:sz w:val="32"/>
          <w:szCs w:val="32"/>
        </w:rPr>
        <w:t xml:space="preserve"> выезжали  на областные</w:t>
      </w:r>
      <w:r>
        <w:rPr>
          <w:sz w:val="32"/>
          <w:szCs w:val="32"/>
        </w:rPr>
        <w:t xml:space="preserve"> и</w:t>
      </w:r>
      <w:r w:rsidRPr="00DB1D28">
        <w:rPr>
          <w:sz w:val="32"/>
          <w:szCs w:val="32"/>
        </w:rPr>
        <w:t xml:space="preserve"> всероссийские соревнования. Под руководством тренеров-преподавателей: Геннадия Аркадьевича Захарова, Светланы Михайловны Потаповой, Альберта Николаевича Толах обучающиеся принимали участие в </w:t>
      </w:r>
      <w:proofErr w:type="gramStart"/>
      <w:r w:rsidRPr="00DB1D28">
        <w:rPr>
          <w:sz w:val="32"/>
          <w:szCs w:val="32"/>
        </w:rPr>
        <w:t>чемпионате  Уральского</w:t>
      </w:r>
      <w:proofErr w:type="gramEnd"/>
      <w:r w:rsidRPr="00DB1D28">
        <w:rPr>
          <w:sz w:val="32"/>
          <w:szCs w:val="32"/>
        </w:rPr>
        <w:t xml:space="preserve"> федерального округа по полиатлону, в первенстве Свердловской области по полиатлону, в областных соревнованиях по лыжным гонкам, в соревнованиях по легкой атлетике,  футболу,  волейболу,  в турнирах по греко-римской борьбе.  </w:t>
      </w:r>
    </w:p>
    <w:p w:rsidR="00BC279E" w:rsidRPr="00DB1D28" w:rsidRDefault="00BC279E" w:rsidP="00BC279E">
      <w:pPr>
        <w:jc w:val="both"/>
        <w:rPr>
          <w:sz w:val="32"/>
          <w:szCs w:val="32"/>
        </w:rPr>
      </w:pPr>
      <w:r w:rsidRPr="00DB1D28">
        <w:rPr>
          <w:sz w:val="32"/>
          <w:szCs w:val="32"/>
        </w:rPr>
        <w:t xml:space="preserve">         </w:t>
      </w:r>
      <w:proofErr w:type="gramStart"/>
      <w:r w:rsidRPr="00DB1D28">
        <w:rPr>
          <w:sz w:val="32"/>
          <w:szCs w:val="32"/>
        </w:rPr>
        <w:t>Команды  футболистов</w:t>
      </w:r>
      <w:proofErr w:type="gramEnd"/>
      <w:r w:rsidRPr="00DB1D28">
        <w:rPr>
          <w:sz w:val="32"/>
          <w:szCs w:val="32"/>
        </w:rPr>
        <w:t xml:space="preserve"> под руководством тренеров-преподавателей  Артема Сергеевича Климетьева и Сергея Николаевича Кучкова заняли призовые места на областном этапе всероссийских соревнований по футболу.. </w:t>
      </w:r>
    </w:p>
    <w:p w:rsidR="00BC279E" w:rsidRPr="00DB1D28" w:rsidRDefault="00BC279E" w:rsidP="00BC279E">
      <w:pPr>
        <w:jc w:val="both"/>
        <w:rPr>
          <w:sz w:val="32"/>
          <w:szCs w:val="32"/>
        </w:rPr>
      </w:pPr>
      <w:r w:rsidRPr="00DB1D28">
        <w:rPr>
          <w:sz w:val="32"/>
          <w:szCs w:val="32"/>
        </w:rPr>
        <w:lastRenderedPageBreak/>
        <w:tab/>
        <w:t xml:space="preserve">Спортивная </w:t>
      </w:r>
      <w:proofErr w:type="gramStart"/>
      <w:r w:rsidRPr="00DB1D28">
        <w:rPr>
          <w:sz w:val="32"/>
          <w:szCs w:val="32"/>
        </w:rPr>
        <w:t>школа  наделена</w:t>
      </w:r>
      <w:proofErr w:type="gramEnd"/>
      <w:r w:rsidRPr="00DB1D28">
        <w:rPr>
          <w:sz w:val="32"/>
          <w:szCs w:val="32"/>
        </w:rPr>
        <w:t xml:space="preserve"> полномочиями центра тестирования ВФСК «ГТО». В 2023-2024 учебном году на территории нашего района проведено десять муниципальных фестивалей Всероссийского физкультурно-спортивного комплекса «Готов к труду и обороне» (ГТО) среди всех возрастных категорий населения, в которых приняло участие 483 человека. В 2023-2024 учебном году в сдаче норм ГТО приняли участие 1146 человек, в том числе 1075 детей, 71 человек взрослого населения, присвоено 269 знаков отличия</w:t>
      </w:r>
      <w:r>
        <w:rPr>
          <w:sz w:val="32"/>
          <w:szCs w:val="32"/>
        </w:rPr>
        <w:t>.</w:t>
      </w:r>
    </w:p>
    <w:p w:rsidR="00BC279E" w:rsidRPr="00DB1D28" w:rsidRDefault="00BC279E" w:rsidP="00BC279E">
      <w:pPr>
        <w:jc w:val="both"/>
        <w:rPr>
          <w:sz w:val="32"/>
          <w:szCs w:val="32"/>
        </w:rPr>
      </w:pPr>
      <w:r w:rsidRPr="00DB1D28">
        <w:rPr>
          <w:sz w:val="32"/>
          <w:szCs w:val="32"/>
        </w:rPr>
        <w:t xml:space="preserve">        Ежегодно пополняется материальная база центра тестирования ГТО.</w:t>
      </w:r>
    </w:p>
    <w:p w:rsidR="00BC279E" w:rsidRPr="00DB1D28" w:rsidRDefault="00BC279E" w:rsidP="00BC279E">
      <w:pPr>
        <w:jc w:val="both"/>
        <w:rPr>
          <w:sz w:val="32"/>
          <w:szCs w:val="32"/>
        </w:rPr>
      </w:pPr>
      <w:r>
        <w:rPr>
          <w:sz w:val="32"/>
          <w:szCs w:val="32"/>
        </w:rPr>
        <w:t xml:space="preserve">        </w:t>
      </w:r>
      <w:r w:rsidRPr="00DB1D28">
        <w:rPr>
          <w:sz w:val="32"/>
          <w:szCs w:val="32"/>
        </w:rPr>
        <w:t xml:space="preserve">С января 2024 года введена в эксплуатацию лыжная база. За первое полугодие объект посетили 1484 </w:t>
      </w:r>
      <w:proofErr w:type="gramStart"/>
      <w:r w:rsidRPr="00DB1D28">
        <w:rPr>
          <w:sz w:val="32"/>
          <w:szCs w:val="32"/>
        </w:rPr>
        <w:t>человека,  проведено</w:t>
      </w:r>
      <w:proofErr w:type="gramEnd"/>
      <w:r w:rsidRPr="00DB1D28">
        <w:rPr>
          <w:sz w:val="32"/>
          <w:szCs w:val="32"/>
        </w:rPr>
        <w:t xml:space="preserve"> 7 мероприятий для всех категорий населения</w:t>
      </w:r>
      <w:r>
        <w:rPr>
          <w:sz w:val="32"/>
          <w:szCs w:val="32"/>
        </w:rPr>
        <w:t>. В</w:t>
      </w:r>
      <w:r w:rsidRPr="00DB1D28">
        <w:rPr>
          <w:sz w:val="32"/>
          <w:szCs w:val="32"/>
        </w:rPr>
        <w:t xml:space="preserve"> весенне-летний период реализовывался проект «Семейный клуб выходного дня», в котором приняли участие шесть семей с детьми дошкольного возраста.</w:t>
      </w:r>
    </w:p>
    <w:bookmarkEnd w:id="7"/>
    <w:p w:rsidR="00BC279E" w:rsidRDefault="00BC279E" w:rsidP="00BC279E">
      <w:pPr>
        <w:jc w:val="both"/>
        <w:rPr>
          <w:sz w:val="32"/>
          <w:szCs w:val="32"/>
        </w:rPr>
      </w:pPr>
      <w:r w:rsidRPr="00DB1D28">
        <w:rPr>
          <w:rFonts w:eastAsiaTheme="minorHAnsi"/>
          <w:bCs/>
          <w:iCs/>
          <w:sz w:val="32"/>
          <w:szCs w:val="32"/>
        </w:rPr>
        <w:tab/>
      </w:r>
    </w:p>
    <w:p w:rsidR="00BC279E" w:rsidRPr="0070160F" w:rsidRDefault="00BC279E" w:rsidP="00BC279E">
      <w:pPr>
        <w:jc w:val="both"/>
        <w:rPr>
          <w:sz w:val="32"/>
          <w:szCs w:val="32"/>
        </w:rPr>
      </w:pPr>
      <w:r w:rsidRPr="00DB1D28">
        <w:rPr>
          <w:rFonts w:eastAsiaTheme="minorHAnsi"/>
          <w:b/>
          <w:iCs/>
          <w:sz w:val="32"/>
          <w:szCs w:val="32"/>
        </w:rPr>
        <w:t>Задачи на новый 2024/2025 учебный год</w:t>
      </w:r>
    </w:p>
    <w:p w:rsidR="00BC279E" w:rsidRPr="00DB1D28" w:rsidRDefault="00BC279E" w:rsidP="00BC279E">
      <w:pPr>
        <w:ind w:firstLine="567"/>
        <w:jc w:val="both"/>
        <w:rPr>
          <w:rFonts w:eastAsiaTheme="minorHAnsi"/>
          <w:b/>
          <w:iCs/>
          <w:sz w:val="32"/>
          <w:szCs w:val="32"/>
        </w:rPr>
      </w:pP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1. Обеспечение достижений значений целевых показателей эффективности деятельности Губернатора Свердловской области и показателей, заложенных в муниципальную программ</w:t>
      </w:r>
      <w:r>
        <w:rPr>
          <w:rFonts w:eastAsiaTheme="minorHAnsi"/>
          <w:bCs/>
          <w:iCs/>
          <w:sz w:val="32"/>
          <w:szCs w:val="32"/>
        </w:rPr>
        <w:t>у</w:t>
      </w:r>
      <w:r w:rsidRPr="00DB1D28">
        <w:rPr>
          <w:rFonts w:eastAsiaTheme="minorHAnsi"/>
          <w:bCs/>
          <w:iCs/>
          <w:sz w:val="32"/>
          <w:szCs w:val="32"/>
        </w:rPr>
        <w:t xml:space="preserve"> «Развитие системы образования в Слободо-Туринском муниципальном районе до 2027 года».</w:t>
      </w: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2. Модернизация инфраструктуры образовательных организаций.</w:t>
      </w: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3. Повышение качества образования и оказание поддержки школам с низкими образовательными результатами обучающихся.</w:t>
      </w: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4. Обеспечение доступности качественного образования для детей с особыми образовательными потребностями на всех уровнях его получения, психолого-педагогического сопровождения и коррекционной помощи для детей с инвалидностью</w:t>
      </w:r>
      <w:r>
        <w:rPr>
          <w:rFonts w:eastAsiaTheme="minorHAnsi"/>
          <w:bCs/>
          <w:iCs/>
          <w:sz w:val="32"/>
          <w:szCs w:val="32"/>
        </w:rPr>
        <w:t xml:space="preserve"> и</w:t>
      </w:r>
      <w:r w:rsidRPr="00DB1D28">
        <w:rPr>
          <w:rFonts w:eastAsiaTheme="minorHAnsi"/>
          <w:bCs/>
          <w:iCs/>
          <w:sz w:val="32"/>
          <w:szCs w:val="32"/>
        </w:rPr>
        <w:t xml:space="preserve"> ОВЗ и их семей.</w:t>
      </w: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5.  Введение с 1 сентября 2024 года новых предметов «Основы безопасности и защиты родины» и «</w:t>
      </w:r>
      <w:proofErr w:type="gramStart"/>
      <w:r w:rsidRPr="00DB1D28">
        <w:rPr>
          <w:rFonts w:eastAsiaTheme="minorHAnsi"/>
          <w:bCs/>
          <w:iCs/>
          <w:sz w:val="32"/>
          <w:szCs w:val="32"/>
        </w:rPr>
        <w:t>Труд(</w:t>
      </w:r>
      <w:proofErr w:type="gramEnd"/>
      <w:r w:rsidRPr="00DB1D28">
        <w:rPr>
          <w:rFonts w:eastAsiaTheme="minorHAnsi"/>
          <w:bCs/>
          <w:iCs/>
          <w:sz w:val="32"/>
          <w:szCs w:val="32"/>
        </w:rPr>
        <w:t>технология».</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7</w:t>
      </w:r>
      <w:r w:rsidRPr="00DB1D28">
        <w:rPr>
          <w:rFonts w:eastAsiaTheme="minorHAnsi"/>
          <w:bCs/>
          <w:iCs/>
          <w:sz w:val="32"/>
          <w:szCs w:val="32"/>
        </w:rPr>
        <w:t xml:space="preserve">. </w:t>
      </w:r>
      <w:r>
        <w:rPr>
          <w:rFonts w:eastAsiaTheme="minorHAnsi"/>
          <w:bCs/>
          <w:iCs/>
          <w:sz w:val="32"/>
          <w:szCs w:val="32"/>
        </w:rPr>
        <w:t xml:space="preserve">  </w:t>
      </w:r>
      <w:r w:rsidRPr="00DB1D28">
        <w:rPr>
          <w:rFonts w:eastAsiaTheme="minorHAnsi"/>
          <w:bCs/>
          <w:iCs/>
          <w:sz w:val="32"/>
          <w:szCs w:val="32"/>
        </w:rPr>
        <w:t xml:space="preserve">Введение в действие нового Порядка аттестации руководителей общеобразовательных </w:t>
      </w:r>
      <w:proofErr w:type="gramStart"/>
      <w:r w:rsidRPr="00DB1D28">
        <w:rPr>
          <w:rFonts w:eastAsiaTheme="minorHAnsi"/>
          <w:bCs/>
          <w:iCs/>
          <w:sz w:val="32"/>
          <w:szCs w:val="32"/>
        </w:rPr>
        <w:t>организаций .</w:t>
      </w:r>
      <w:proofErr w:type="gramEnd"/>
    </w:p>
    <w:p w:rsidR="00BC279E" w:rsidRPr="00DB1D28" w:rsidRDefault="00BC279E" w:rsidP="00BC279E">
      <w:pPr>
        <w:ind w:firstLine="567"/>
        <w:jc w:val="both"/>
        <w:rPr>
          <w:rFonts w:eastAsiaTheme="minorHAnsi"/>
          <w:bCs/>
          <w:iCs/>
          <w:sz w:val="32"/>
          <w:szCs w:val="32"/>
        </w:rPr>
      </w:pPr>
      <w:r>
        <w:rPr>
          <w:rFonts w:eastAsiaTheme="minorHAnsi"/>
          <w:bCs/>
          <w:iCs/>
          <w:sz w:val="32"/>
          <w:szCs w:val="32"/>
        </w:rPr>
        <w:t>8</w:t>
      </w:r>
      <w:r w:rsidRPr="00DB1D28">
        <w:rPr>
          <w:rFonts w:eastAsiaTheme="minorHAnsi"/>
          <w:bCs/>
          <w:iCs/>
          <w:sz w:val="32"/>
          <w:szCs w:val="32"/>
        </w:rPr>
        <w:t xml:space="preserve">. </w:t>
      </w:r>
      <w:r>
        <w:rPr>
          <w:rFonts w:eastAsiaTheme="minorHAnsi"/>
          <w:bCs/>
          <w:iCs/>
          <w:sz w:val="32"/>
          <w:szCs w:val="32"/>
        </w:rPr>
        <w:t xml:space="preserve">   </w:t>
      </w:r>
      <w:r w:rsidRPr="00DB1D28">
        <w:rPr>
          <w:rFonts w:eastAsiaTheme="minorHAnsi"/>
          <w:bCs/>
          <w:iCs/>
          <w:sz w:val="32"/>
          <w:szCs w:val="32"/>
        </w:rPr>
        <w:t>Создание условий для увеличения численности детей и молодежи, вовлеченных в деятельность Общероссийского общественно-государственного движения детей и молодежи «Движение первых».</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8</w:t>
      </w:r>
      <w:r w:rsidRPr="00DB1D28">
        <w:rPr>
          <w:rFonts w:eastAsiaTheme="minorHAnsi"/>
          <w:bCs/>
          <w:iCs/>
          <w:sz w:val="32"/>
          <w:szCs w:val="32"/>
        </w:rPr>
        <w:t xml:space="preserve">. </w:t>
      </w:r>
      <w:r>
        <w:rPr>
          <w:rFonts w:eastAsiaTheme="minorHAnsi"/>
          <w:bCs/>
          <w:iCs/>
          <w:sz w:val="32"/>
          <w:szCs w:val="32"/>
        </w:rPr>
        <w:t xml:space="preserve">   </w:t>
      </w:r>
      <w:r w:rsidRPr="00DB1D28">
        <w:rPr>
          <w:rFonts w:eastAsiaTheme="minorHAnsi"/>
          <w:bCs/>
          <w:iCs/>
          <w:sz w:val="32"/>
          <w:szCs w:val="32"/>
        </w:rPr>
        <w:t>Развитие школьных театров.</w:t>
      </w:r>
    </w:p>
    <w:p w:rsidR="00BC279E" w:rsidRPr="00DB1D28" w:rsidRDefault="00BC279E" w:rsidP="00BC279E">
      <w:pPr>
        <w:ind w:firstLine="567"/>
        <w:jc w:val="both"/>
        <w:rPr>
          <w:rFonts w:eastAsiaTheme="minorHAnsi"/>
          <w:bCs/>
          <w:iCs/>
          <w:sz w:val="32"/>
          <w:szCs w:val="32"/>
        </w:rPr>
      </w:pPr>
      <w:r>
        <w:rPr>
          <w:rFonts w:eastAsiaTheme="minorHAnsi"/>
          <w:bCs/>
          <w:iCs/>
          <w:sz w:val="32"/>
          <w:szCs w:val="32"/>
        </w:rPr>
        <w:t>9</w:t>
      </w:r>
      <w:r w:rsidRPr="00DB1D28">
        <w:rPr>
          <w:rFonts w:eastAsiaTheme="minorHAnsi"/>
          <w:bCs/>
          <w:iCs/>
          <w:sz w:val="32"/>
          <w:szCs w:val="32"/>
        </w:rPr>
        <w:t>. Реализация дополнительных общеразвивающих программ с использованием социальных сертификатов.</w:t>
      </w:r>
    </w:p>
    <w:p w:rsidR="00BC279E" w:rsidRPr="00DB1D28" w:rsidRDefault="00BC279E" w:rsidP="00BC279E">
      <w:pPr>
        <w:ind w:firstLine="567"/>
        <w:jc w:val="both"/>
        <w:rPr>
          <w:rFonts w:eastAsiaTheme="minorHAnsi"/>
          <w:bCs/>
          <w:iCs/>
          <w:sz w:val="32"/>
          <w:szCs w:val="32"/>
        </w:rPr>
      </w:pPr>
      <w:r w:rsidRPr="00DB1D28">
        <w:rPr>
          <w:rFonts w:eastAsiaTheme="minorHAnsi"/>
          <w:bCs/>
          <w:iCs/>
          <w:sz w:val="32"/>
          <w:szCs w:val="32"/>
        </w:rPr>
        <w:t>1</w:t>
      </w:r>
      <w:r>
        <w:rPr>
          <w:rFonts w:eastAsiaTheme="minorHAnsi"/>
          <w:bCs/>
          <w:iCs/>
          <w:sz w:val="32"/>
          <w:szCs w:val="32"/>
        </w:rPr>
        <w:t>0</w:t>
      </w:r>
      <w:r w:rsidRPr="00DB1D28">
        <w:rPr>
          <w:rFonts w:eastAsiaTheme="minorHAnsi"/>
          <w:bCs/>
          <w:iCs/>
          <w:sz w:val="32"/>
          <w:szCs w:val="32"/>
        </w:rPr>
        <w:t>. Реализация системы выявления, поддержки и развития способностей и талантов у детей и молодежи.</w:t>
      </w:r>
    </w:p>
    <w:p w:rsidR="00BC279E" w:rsidRPr="00DB1D28" w:rsidRDefault="00BC279E" w:rsidP="00BC279E">
      <w:pPr>
        <w:ind w:firstLine="567"/>
        <w:jc w:val="both"/>
        <w:rPr>
          <w:rFonts w:eastAsiaTheme="minorHAnsi"/>
          <w:bCs/>
          <w:iCs/>
          <w:sz w:val="32"/>
          <w:szCs w:val="32"/>
        </w:rPr>
      </w:pPr>
    </w:p>
    <w:p w:rsidR="00BC279E" w:rsidRPr="00DB1D28" w:rsidRDefault="00BC279E" w:rsidP="00BC279E">
      <w:pPr>
        <w:ind w:firstLine="567"/>
        <w:jc w:val="both"/>
        <w:rPr>
          <w:rFonts w:eastAsiaTheme="minorHAnsi"/>
          <w:bCs/>
          <w:iCs/>
          <w:sz w:val="32"/>
          <w:szCs w:val="32"/>
        </w:rPr>
      </w:pPr>
    </w:p>
    <w:p w:rsidR="00BC279E" w:rsidRPr="004B3122" w:rsidRDefault="00BC279E" w:rsidP="00BC279E">
      <w:pPr>
        <w:ind w:firstLine="567"/>
        <w:jc w:val="both"/>
        <w:rPr>
          <w:rFonts w:eastAsiaTheme="minorHAnsi"/>
          <w:bCs/>
          <w:iCs/>
          <w:sz w:val="32"/>
          <w:szCs w:val="32"/>
        </w:rPr>
      </w:pPr>
      <w:r w:rsidRPr="004B3122">
        <w:rPr>
          <w:rFonts w:eastAsiaTheme="minorHAnsi"/>
          <w:bCs/>
          <w:iCs/>
          <w:sz w:val="32"/>
          <w:szCs w:val="32"/>
        </w:rPr>
        <w:t>Сегодня образовательная среда направлена на реализацию модели обучения и воспитания, которая обеспечивает здоровье и развитие каждого ребенка, способствует раскрытию его способностей творчески мыслить и находить нестандартные решения, умение выбрать свой профессиональный путь и стать настоящим патриотом России, занимать твердую гражданскую позицию.</w:t>
      </w:r>
    </w:p>
    <w:p w:rsidR="00BC279E" w:rsidRPr="004B3122" w:rsidRDefault="00BC279E" w:rsidP="00BC279E">
      <w:pPr>
        <w:ind w:firstLine="567"/>
        <w:jc w:val="both"/>
        <w:rPr>
          <w:rFonts w:eastAsiaTheme="minorHAnsi"/>
          <w:bCs/>
          <w:iCs/>
          <w:sz w:val="32"/>
          <w:szCs w:val="32"/>
        </w:rPr>
      </w:pPr>
    </w:p>
    <w:p w:rsidR="00BC279E" w:rsidRPr="00DF0B12" w:rsidRDefault="00BC279E" w:rsidP="00406EF0">
      <w:pPr>
        <w:jc w:val="both"/>
        <w:rPr>
          <w:sz w:val="32"/>
          <w:szCs w:val="32"/>
        </w:rPr>
      </w:pPr>
    </w:p>
    <w:p w:rsidR="005B640E" w:rsidRPr="00DF0B12" w:rsidRDefault="005B640E" w:rsidP="00DE4148">
      <w:pPr>
        <w:ind w:firstLine="567"/>
        <w:jc w:val="both"/>
        <w:rPr>
          <w:bCs/>
          <w:sz w:val="32"/>
          <w:szCs w:val="32"/>
          <w:lang w:val="x-none"/>
        </w:rPr>
      </w:pPr>
    </w:p>
    <w:sectPr w:rsidR="005B640E" w:rsidRPr="00DF0B12" w:rsidSect="00DF0B12">
      <w:footerReference w:type="default" r:id="rId8"/>
      <w:pgSz w:w="11906" w:h="16838"/>
      <w:pgMar w:top="851" w:right="567" w:bottom="426" w:left="1134" w:header="283"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3FF" w:rsidRDefault="005B53FF" w:rsidP="00D44F43">
      <w:r>
        <w:separator/>
      </w:r>
    </w:p>
  </w:endnote>
  <w:endnote w:type="continuationSeparator" w:id="0">
    <w:p w:rsidR="005B53FF" w:rsidRDefault="005B53FF" w:rsidP="00D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Noto Sans Symbols">
    <w:altName w:val="Segoe Print"/>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50" w:rsidRDefault="003B7F50">
    <w:pPr>
      <w:pStyle w:val="ad"/>
      <w:jc w:val="center"/>
    </w:pPr>
  </w:p>
  <w:p w:rsidR="003B7F50" w:rsidRDefault="003B7F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3FF" w:rsidRDefault="005B53FF" w:rsidP="00D44F43">
      <w:r>
        <w:separator/>
      </w:r>
    </w:p>
  </w:footnote>
  <w:footnote w:type="continuationSeparator" w:id="0">
    <w:p w:rsidR="005B53FF" w:rsidRDefault="005B53FF" w:rsidP="00D44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205925"/>
    <w:multiLevelType w:val="multilevel"/>
    <w:tmpl w:val="BF2059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CF092B84"/>
    <w:multiLevelType w:val="multilevel"/>
    <w:tmpl w:val="CF092B84"/>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D7CE0F2D"/>
    <w:multiLevelType w:val="singleLevel"/>
    <w:tmpl w:val="D7CE0F2D"/>
    <w:lvl w:ilvl="0">
      <w:start w:val="1"/>
      <w:numFmt w:val="bullet"/>
      <w:lvlText w:val=""/>
      <w:lvlJc w:val="left"/>
      <w:pPr>
        <w:tabs>
          <w:tab w:val="num" w:pos="420"/>
        </w:tabs>
        <w:ind w:left="420" w:hanging="420"/>
      </w:pPr>
      <w:rPr>
        <w:rFonts w:ascii="Wingdings" w:hAnsi="Wingdings" w:hint="default"/>
      </w:rPr>
    </w:lvl>
  </w:abstractNum>
  <w:abstractNum w:abstractNumId="3">
    <w:nsid w:val="DA472B48"/>
    <w:multiLevelType w:val="singleLevel"/>
    <w:tmpl w:val="DA472B48"/>
    <w:lvl w:ilvl="0">
      <w:start w:val="1"/>
      <w:numFmt w:val="bullet"/>
      <w:lvlText w:val=""/>
      <w:lvlJc w:val="left"/>
      <w:pPr>
        <w:tabs>
          <w:tab w:val="num" w:pos="420"/>
        </w:tabs>
        <w:ind w:left="420" w:hanging="420"/>
      </w:pPr>
      <w:rPr>
        <w:rFonts w:ascii="Wingdings" w:hAnsi="Wingdings" w:hint="default"/>
      </w:rPr>
    </w:lvl>
  </w:abstractNum>
  <w:abstractNum w:abstractNumId="4">
    <w:nsid w:val="ECCDB89A"/>
    <w:multiLevelType w:val="singleLevel"/>
    <w:tmpl w:val="ECCDB89A"/>
    <w:lvl w:ilvl="0">
      <w:start w:val="1"/>
      <w:numFmt w:val="bullet"/>
      <w:lvlText w:val=""/>
      <w:lvlJc w:val="left"/>
      <w:pPr>
        <w:tabs>
          <w:tab w:val="num" w:pos="420"/>
        </w:tabs>
        <w:ind w:left="420" w:hanging="420"/>
      </w:pPr>
      <w:rPr>
        <w:rFonts w:ascii="Wingdings" w:hAnsi="Wingdings" w:hint="default"/>
      </w:rPr>
    </w:lvl>
  </w:abstractNum>
  <w:abstractNum w:abstractNumId="5">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53208E"/>
    <w:multiLevelType w:val="multilevel"/>
    <w:tmpl w:val="0053208E"/>
    <w:lvl w:ilvl="0">
      <w:start w:val="1"/>
      <w:numFmt w:val="decimal"/>
      <w:lvlText w:val="%1."/>
      <w:lvlJc w:val="left"/>
      <w:pPr>
        <w:ind w:left="1188" w:hanging="360"/>
      </w:pPr>
    </w:lvl>
    <w:lvl w:ilvl="1">
      <w:start w:val="1"/>
      <w:numFmt w:val="lowerLetter"/>
      <w:lvlText w:val="%2."/>
      <w:lvlJc w:val="left"/>
      <w:pPr>
        <w:ind w:left="1908" w:hanging="360"/>
      </w:pPr>
    </w:lvl>
    <w:lvl w:ilvl="2">
      <w:start w:val="1"/>
      <w:numFmt w:val="lowerRoman"/>
      <w:lvlText w:val="%3."/>
      <w:lvlJc w:val="right"/>
      <w:pPr>
        <w:ind w:left="2628" w:hanging="180"/>
      </w:pPr>
    </w:lvl>
    <w:lvl w:ilvl="3">
      <w:start w:val="1"/>
      <w:numFmt w:val="decimal"/>
      <w:lvlText w:val="%4."/>
      <w:lvlJc w:val="left"/>
      <w:pPr>
        <w:ind w:left="3348" w:hanging="360"/>
      </w:pPr>
    </w:lvl>
    <w:lvl w:ilvl="4">
      <w:start w:val="1"/>
      <w:numFmt w:val="lowerLetter"/>
      <w:lvlText w:val="%5."/>
      <w:lvlJc w:val="left"/>
      <w:pPr>
        <w:ind w:left="4068" w:hanging="360"/>
      </w:pPr>
    </w:lvl>
    <w:lvl w:ilvl="5">
      <w:start w:val="1"/>
      <w:numFmt w:val="lowerRoman"/>
      <w:lvlText w:val="%6."/>
      <w:lvlJc w:val="right"/>
      <w:pPr>
        <w:ind w:left="4788" w:hanging="180"/>
      </w:pPr>
    </w:lvl>
    <w:lvl w:ilvl="6">
      <w:start w:val="1"/>
      <w:numFmt w:val="decimal"/>
      <w:lvlText w:val="%7."/>
      <w:lvlJc w:val="left"/>
      <w:pPr>
        <w:ind w:left="5508" w:hanging="360"/>
      </w:pPr>
    </w:lvl>
    <w:lvl w:ilvl="7">
      <w:start w:val="1"/>
      <w:numFmt w:val="lowerLetter"/>
      <w:lvlText w:val="%8."/>
      <w:lvlJc w:val="left"/>
      <w:pPr>
        <w:ind w:left="6228" w:hanging="360"/>
      </w:pPr>
    </w:lvl>
    <w:lvl w:ilvl="8">
      <w:start w:val="1"/>
      <w:numFmt w:val="lowerRoman"/>
      <w:lvlText w:val="%9."/>
      <w:lvlJc w:val="right"/>
      <w:pPr>
        <w:ind w:left="6948" w:hanging="180"/>
      </w:pPr>
    </w:lvl>
  </w:abstractNum>
  <w:abstractNum w:abstractNumId="8">
    <w:nsid w:val="0C5E1459"/>
    <w:multiLevelType w:val="hybridMultilevel"/>
    <w:tmpl w:val="9534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C779B0"/>
    <w:multiLevelType w:val="singleLevel"/>
    <w:tmpl w:val="0DC779B0"/>
    <w:lvl w:ilvl="0">
      <w:start w:val="1"/>
      <w:numFmt w:val="bullet"/>
      <w:lvlText w:val=""/>
      <w:lvlJc w:val="left"/>
      <w:pPr>
        <w:tabs>
          <w:tab w:val="num" w:pos="420"/>
        </w:tabs>
        <w:ind w:left="420" w:hanging="420"/>
      </w:pPr>
      <w:rPr>
        <w:rFonts w:ascii="Wingdings" w:hAnsi="Wingdings" w:hint="default"/>
      </w:rPr>
    </w:lvl>
  </w:abstractNum>
  <w:abstractNum w:abstractNumId="10">
    <w:nsid w:val="272C0B62"/>
    <w:multiLevelType w:val="hybridMultilevel"/>
    <w:tmpl w:val="BE94B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F107FA"/>
    <w:multiLevelType w:val="hybridMultilevel"/>
    <w:tmpl w:val="7812E6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39D3C4C"/>
    <w:multiLevelType w:val="hybridMultilevel"/>
    <w:tmpl w:val="7B70EC94"/>
    <w:lvl w:ilvl="0" w:tplc="B1CC84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5C556CF"/>
    <w:multiLevelType w:val="singleLevel"/>
    <w:tmpl w:val="35C556CF"/>
    <w:lvl w:ilvl="0">
      <w:start w:val="1"/>
      <w:numFmt w:val="bullet"/>
      <w:lvlText w:val=""/>
      <w:lvlJc w:val="left"/>
      <w:pPr>
        <w:tabs>
          <w:tab w:val="num" w:pos="420"/>
        </w:tabs>
        <w:ind w:left="420" w:hanging="420"/>
      </w:pPr>
      <w:rPr>
        <w:rFonts w:ascii="Wingdings" w:hAnsi="Wingdings" w:hint="default"/>
      </w:rPr>
    </w:lvl>
  </w:abstractNum>
  <w:abstractNum w:abstractNumId="14">
    <w:nsid w:val="3D1163E6"/>
    <w:multiLevelType w:val="hybridMultilevel"/>
    <w:tmpl w:val="87A09BA0"/>
    <w:lvl w:ilvl="0" w:tplc="341A1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0D7E15"/>
    <w:multiLevelType w:val="hybridMultilevel"/>
    <w:tmpl w:val="06427208"/>
    <w:lvl w:ilvl="0" w:tplc="2CF062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8DD545"/>
    <w:multiLevelType w:val="singleLevel"/>
    <w:tmpl w:val="508DD545"/>
    <w:lvl w:ilvl="0">
      <w:start w:val="1"/>
      <w:numFmt w:val="bullet"/>
      <w:lvlText w:val=""/>
      <w:lvlJc w:val="left"/>
      <w:pPr>
        <w:tabs>
          <w:tab w:val="num" w:pos="420"/>
        </w:tabs>
        <w:ind w:left="420" w:hanging="420"/>
      </w:pPr>
      <w:rPr>
        <w:rFonts w:ascii="Wingdings" w:hAnsi="Wingdings" w:hint="default"/>
      </w:rPr>
    </w:lvl>
  </w:abstractNum>
  <w:abstractNum w:abstractNumId="17">
    <w:nsid w:val="5A241D34"/>
    <w:multiLevelType w:val="multilevel"/>
    <w:tmpl w:val="5A241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5B96547A"/>
    <w:multiLevelType w:val="hybridMultilevel"/>
    <w:tmpl w:val="0E785A2A"/>
    <w:lvl w:ilvl="0" w:tplc="6394965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210929C">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8E8AC2A">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6642518">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E96305C">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91C5410">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7D27C38">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04CE18">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A6CB0F2">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5DD86BAF"/>
    <w:multiLevelType w:val="hybridMultilevel"/>
    <w:tmpl w:val="EA1A7DDE"/>
    <w:lvl w:ilvl="0" w:tplc="3086FB3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1203386">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820AB0">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0786ECA">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0D4CED6">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42E36EA">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6BE5D0E">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790737C">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6C4D07C">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709F61B8"/>
    <w:multiLevelType w:val="multilevel"/>
    <w:tmpl w:val="4CE45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E60717"/>
    <w:multiLevelType w:val="hybridMultilevel"/>
    <w:tmpl w:val="62DA9ECE"/>
    <w:lvl w:ilvl="0" w:tplc="B962758E">
      <w:start w:val="1"/>
      <w:numFmt w:val="bullet"/>
      <w:lvlText w:val="•"/>
      <w:lvlJc w:val="left"/>
      <w:pPr>
        <w:tabs>
          <w:tab w:val="num" w:pos="360"/>
        </w:tabs>
        <w:ind w:left="360" w:hanging="360"/>
      </w:pPr>
      <w:rPr>
        <w:rFonts w:ascii="Arial" w:hAnsi="Arial" w:hint="default"/>
      </w:rPr>
    </w:lvl>
    <w:lvl w:ilvl="1" w:tplc="6D0A943A" w:tentative="1">
      <w:start w:val="1"/>
      <w:numFmt w:val="bullet"/>
      <w:lvlText w:val="•"/>
      <w:lvlJc w:val="left"/>
      <w:pPr>
        <w:tabs>
          <w:tab w:val="num" w:pos="1080"/>
        </w:tabs>
        <w:ind w:left="1080" w:hanging="360"/>
      </w:pPr>
      <w:rPr>
        <w:rFonts w:ascii="Arial" w:hAnsi="Arial" w:hint="default"/>
      </w:rPr>
    </w:lvl>
    <w:lvl w:ilvl="2" w:tplc="ED94F122" w:tentative="1">
      <w:start w:val="1"/>
      <w:numFmt w:val="bullet"/>
      <w:lvlText w:val="•"/>
      <w:lvlJc w:val="left"/>
      <w:pPr>
        <w:tabs>
          <w:tab w:val="num" w:pos="1800"/>
        </w:tabs>
        <w:ind w:left="1800" w:hanging="360"/>
      </w:pPr>
      <w:rPr>
        <w:rFonts w:ascii="Arial" w:hAnsi="Arial" w:hint="default"/>
      </w:rPr>
    </w:lvl>
    <w:lvl w:ilvl="3" w:tplc="3E32874E" w:tentative="1">
      <w:start w:val="1"/>
      <w:numFmt w:val="bullet"/>
      <w:lvlText w:val="•"/>
      <w:lvlJc w:val="left"/>
      <w:pPr>
        <w:tabs>
          <w:tab w:val="num" w:pos="2520"/>
        </w:tabs>
        <w:ind w:left="2520" w:hanging="360"/>
      </w:pPr>
      <w:rPr>
        <w:rFonts w:ascii="Arial" w:hAnsi="Arial" w:hint="default"/>
      </w:rPr>
    </w:lvl>
    <w:lvl w:ilvl="4" w:tplc="4018261C" w:tentative="1">
      <w:start w:val="1"/>
      <w:numFmt w:val="bullet"/>
      <w:lvlText w:val="•"/>
      <w:lvlJc w:val="left"/>
      <w:pPr>
        <w:tabs>
          <w:tab w:val="num" w:pos="3240"/>
        </w:tabs>
        <w:ind w:left="3240" w:hanging="360"/>
      </w:pPr>
      <w:rPr>
        <w:rFonts w:ascii="Arial" w:hAnsi="Arial" w:hint="default"/>
      </w:rPr>
    </w:lvl>
    <w:lvl w:ilvl="5" w:tplc="7AC8D76A" w:tentative="1">
      <w:start w:val="1"/>
      <w:numFmt w:val="bullet"/>
      <w:lvlText w:val="•"/>
      <w:lvlJc w:val="left"/>
      <w:pPr>
        <w:tabs>
          <w:tab w:val="num" w:pos="3960"/>
        </w:tabs>
        <w:ind w:left="3960" w:hanging="360"/>
      </w:pPr>
      <w:rPr>
        <w:rFonts w:ascii="Arial" w:hAnsi="Arial" w:hint="default"/>
      </w:rPr>
    </w:lvl>
    <w:lvl w:ilvl="6" w:tplc="963A975E" w:tentative="1">
      <w:start w:val="1"/>
      <w:numFmt w:val="bullet"/>
      <w:lvlText w:val="•"/>
      <w:lvlJc w:val="left"/>
      <w:pPr>
        <w:tabs>
          <w:tab w:val="num" w:pos="4680"/>
        </w:tabs>
        <w:ind w:left="4680" w:hanging="360"/>
      </w:pPr>
      <w:rPr>
        <w:rFonts w:ascii="Arial" w:hAnsi="Arial" w:hint="default"/>
      </w:rPr>
    </w:lvl>
    <w:lvl w:ilvl="7" w:tplc="6A04A53E" w:tentative="1">
      <w:start w:val="1"/>
      <w:numFmt w:val="bullet"/>
      <w:lvlText w:val="•"/>
      <w:lvlJc w:val="left"/>
      <w:pPr>
        <w:tabs>
          <w:tab w:val="num" w:pos="5400"/>
        </w:tabs>
        <w:ind w:left="5400" w:hanging="360"/>
      </w:pPr>
      <w:rPr>
        <w:rFonts w:ascii="Arial" w:hAnsi="Arial" w:hint="default"/>
      </w:rPr>
    </w:lvl>
    <w:lvl w:ilvl="8" w:tplc="E4A2BD68" w:tentative="1">
      <w:start w:val="1"/>
      <w:numFmt w:val="bullet"/>
      <w:lvlText w:val="•"/>
      <w:lvlJc w:val="left"/>
      <w:pPr>
        <w:tabs>
          <w:tab w:val="num" w:pos="6120"/>
        </w:tabs>
        <w:ind w:left="6120" w:hanging="360"/>
      </w:pPr>
      <w:rPr>
        <w:rFonts w:ascii="Arial" w:hAnsi="Arial" w:hint="default"/>
      </w:rPr>
    </w:lvl>
  </w:abstractNum>
  <w:abstractNum w:abstractNumId="22">
    <w:nsid w:val="72183CF9"/>
    <w:multiLevelType w:val="multilevel"/>
    <w:tmpl w:val="72183CF9"/>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751204D2"/>
    <w:multiLevelType w:val="hybridMultilevel"/>
    <w:tmpl w:val="307423E4"/>
    <w:lvl w:ilvl="0" w:tplc="A148E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8F19B5"/>
    <w:multiLevelType w:val="hybridMultilevel"/>
    <w:tmpl w:val="E3BC6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250B0A"/>
    <w:multiLevelType w:val="hybridMultilevel"/>
    <w:tmpl w:val="00365B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0"/>
  </w:num>
  <w:num w:numId="3">
    <w:abstractNumId w:val="11"/>
  </w:num>
  <w:num w:numId="4">
    <w:abstractNumId w:val="21"/>
  </w:num>
  <w:num w:numId="5">
    <w:abstractNumId w:val="1"/>
  </w:num>
  <w:num w:numId="6">
    <w:abstractNumId w:val="13"/>
  </w:num>
  <w:num w:numId="7">
    <w:abstractNumId w:val="0"/>
  </w:num>
  <w:num w:numId="8">
    <w:abstractNumId w:val="3"/>
  </w:num>
  <w:num w:numId="9">
    <w:abstractNumId w:val="22"/>
  </w:num>
  <w:num w:numId="10">
    <w:abstractNumId w:val="16"/>
  </w:num>
  <w:num w:numId="11">
    <w:abstractNumId w:val="2"/>
  </w:num>
  <w:num w:numId="12">
    <w:abstractNumId w:val="4"/>
  </w:num>
  <w:num w:numId="13">
    <w:abstractNumId w:val="17"/>
  </w:num>
  <w:num w:numId="14">
    <w:abstractNumId w:val="9"/>
  </w:num>
  <w:num w:numId="15">
    <w:abstractNumId w:val="7"/>
  </w:num>
  <w:num w:numId="16">
    <w:abstractNumId w:val="15"/>
  </w:num>
  <w:num w:numId="17">
    <w:abstractNumId w:val="24"/>
  </w:num>
  <w:num w:numId="18">
    <w:abstractNumId w:val="8"/>
  </w:num>
  <w:num w:numId="19">
    <w:abstractNumId w:val="18"/>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28"/>
    <w:rsid w:val="00000294"/>
    <w:rsid w:val="0000416D"/>
    <w:rsid w:val="000063B5"/>
    <w:rsid w:val="00020E79"/>
    <w:rsid w:val="00031E0F"/>
    <w:rsid w:val="00042B71"/>
    <w:rsid w:val="00052BA9"/>
    <w:rsid w:val="00055848"/>
    <w:rsid w:val="000659BD"/>
    <w:rsid w:val="00084EE0"/>
    <w:rsid w:val="000A1FE3"/>
    <w:rsid w:val="000A6E4F"/>
    <w:rsid w:val="000B10BC"/>
    <w:rsid w:val="000B778B"/>
    <w:rsid w:val="000C0EDE"/>
    <w:rsid w:val="000D15C1"/>
    <w:rsid w:val="000F72E4"/>
    <w:rsid w:val="000F76E1"/>
    <w:rsid w:val="00107C5C"/>
    <w:rsid w:val="00116ED8"/>
    <w:rsid w:val="001224CC"/>
    <w:rsid w:val="00123C7F"/>
    <w:rsid w:val="00125EE6"/>
    <w:rsid w:val="00134183"/>
    <w:rsid w:val="001732C0"/>
    <w:rsid w:val="00173B13"/>
    <w:rsid w:val="00173BAE"/>
    <w:rsid w:val="00177C56"/>
    <w:rsid w:val="00184B15"/>
    <w:rsid w:val="00190D28"/>
    <w:rsid w:val="00196969"/>
    <w:rsid w:val="001A2E2E"/>
    <w:rsid w:val="001B73A3"/>
    <w:rsid w:val="001C2ED1"/>
    <w:rsid w:val="001D58D1"/>
    <w:rsid w:val="001D6D6F"/>
    <w:rsid w:val="001E52ED"/>
    <w:rsid w:val="001E7C35"/>
    <w:rsid w:val="001F1CC3"/>
    <w:rsid w:val="001F3531"/>
    <w:rsid w:val="001F6C63"/>
    <w:rsid w:val="002039D1"/>
    <w:rsid w:val="00205DEC"/>
    <w:rsid w:val="00207A7D"/>
    <w:rsid w:val="002106D1"/>
    <w:rsid w:val="002241F8"/>
    <w:rsid w:val="00224E20"/>
    <w:rsid w:val="00226087"/>
    <w:rsid w:val="00233E6F"/>
    <w:rsid w:val="00235358"/>
    <w:rsid w:val="00235C6A"/>
    <w:rsid w:val="00235F83"/>
    <w:rsid w:val="002468F9"/>
    <w:rsid w:val="00254AED"/>
    <w:rsid w:val="002630AC"/>
    <w:rsid w:val="0026504D"/>
    <w:rsid w:val="00266DF0"/>
    <w:rsid w:val="00296F74"/>
    <w:rsid w:val="002A0A4E"/>
    <w:rsid w:val="002A5E61"/>
    <w:rsid w:val="002C0B3F"/>
    <w:rsid w:val="002C35CD"/>
    <w:rsid w:val="002C5CB7"/>
    <w:rsid w:val="002C7BA9"/>
    <w:rsid w:val="002E53CD"/>
    <w:rsid w:val="002F4759"/>
    <w:rsid w:val="00301C96"/>
    <w:rsid w:val="00323E05"/>
    <w:rsid w:val="00326583"/>
    <w:rsid w:val="0032772D"/>
    <w:rsid w:val="00331AEF"/>
    <w:rsid w:val="00335F11"/>
    <w:rsid w:val="00350CE3"/>
    <w:rsid w:val="0036785F"/>
    <w:rsid w:val="00396C5B"/>
    <w:rsid w:val="003A4BFB"/>
    <w:rsid w:val="003A6663"/>
    <w:rsid w:val="003B7F50"/>
    <w:rsid w:val="003C6965"/>
    <w:rsid w:val="003D1ED2"/>
    <w:rsid w:val="003E0239"/>
    <w:rsid w:val="003E4A87"/>
    <w:rsid w:val="003F5BD2"/>
    <w:rsid w:val="00400159"/>
    <w:rsid w:val="00406EF0"/>
    <w:rsid w:val="00411921"/>
    <w:rsid w:val="00411AF3"/>
    <w:rsid w:val="00413D4D"/>
    <w:rsid w:val="00423D14"/>
    <w:rsid w:val="00425EEE"/>
    <w:rsid w:val="00430B7F"/>
    <w:rsid w:val="00445F6D"/>
    <w:rsid w:val="00446948"/>
    <w:rsid w:val="00446D59"/>
    <w:rsid w:val="004624B2"/>
    <w:rsid w:val="00466684"/>
    <w:rsid w:val="004769EA"/>
    <w:rsid w:val="004801DD"/>
    <w:rsid w:val="004813F4"/>
    <w:rsid w:val="00497645"/>
    <w:rsid w:val="004A7D2D"/>
    <w:rsid w:val="004C00E9"/>
    <w:rsid w:val="004C5122"/>
    <w:rsid w:val="004C7294"/>
    <w:rsid w:val="004E18BF"/>
    <w:rsid w:val="004F3B48"/>
    <w:rsid w:val="00500D2A"/>
    <w:rsid w:val="00507331"/>
    <w:rsid w:val="0051145C"/>
    <w:rsid w:val="00526FA2"/>
    <w:rsid w:val="005479CE"/>
    <w:rsid w:val="00550FBB"/>
    <w:rsid w:val="00556CB6"/>
    <w:rsid w:val="0058281A"/>
    <w:rsid w:val="005A0550"/>
    <w:rsid w:val="005A2128"/>
    <w:rsid w:val="005A2878"/>
    <w:rsid w:val="005B3CF8"/>
    <w:rsid w:val="005B53FF"/>
    <w:rsid w:val="005B544C"/>
    <w:rsid w:val="005B640E"/>
    <w:rsid w:val="005C60A5"/>
    <w:rsid w:val="00607217"/>
    <w:rsid w:val="006074DF"/>
    <w:rsid w:val="00613AB0"/>
    <w:rsid w:val="0061472B"/>
    <w:rsid w:val="00615009"/>
    <w:rsid w:val="00616667"/>
    <w:rsid w:val="00621708"/>
    <w:rsid w:val="00641C63"/>
    <w:rsid w:val="0064762B"/>
    <w:rsid w:val="00650146"/>
    <w:rsid w:val="00651554"/>
    <w:rsid w:val="00651F3A"/>
    <w:rsid w:val="006546F1"/>
    <w:rsid w:val="006625D3"/>
    <w:rsid w:val="00684C31"/>
    <w:rsid w:val="00692ACD"/>
    <w:rsid w:val="006A06D7"/>
    <w:rsid w:val="006A1798"/>
    <w:rsid w:val="006A2186"/>
    <w:rsid w:val="006C684D"/>
    <w:rsid w:val="006E0DE4"/>
    <w:rsid w:val="006E2936"/>
    <w:rsid w:val="006E5694"/>
    <w:rsid w:val="007064C5"/>
    <w:rsid w:val="007302C4"/>
    <w:rsid w:val="00733DC2"/>
    <w:rsid w:val="00761456"/>
    <w:rsid w:val="00765F4A"/>
    <w:rsid w:val="007715D7"/>
    <w:rsid w:val="00775F40"/>
    <w:rsid w:val="0078093B"/>
    <w:rsid w:val="007B4D9B"/>
    <w:rsid w:val="007D2E46"/>
    <w:rsid w:val="007D3334"/>
    <w:rsid w:val="007D37E6"/>
    <w:rsid w:val="007F080C"/>
    <w:rsid w:val="007F0F22"/>
    <w:rsid w:val="007F1A0F"/>
    <w:rsid w:val="0080371B"/>
    <w:rsid w:val="00805F6F"/>
    <w:rsid w:val="008166CF"/>
    <w:rsid w:val="00854100"/>
    <w:rsid w:val="008542AD"/>
    <w:rsid w:val="008559F0"/>
    <w:rsid w:val="008577C2"/>
    <w:rsid w:val="008722E7"/>
    <w:rsid w:val="00876343"/>
    <w:rsid w:val="0087768B"/>
    <w:rsid w:val="00880D5B"/>
    <w:rsid w:val="0088573F"/>
    <w:rsid w:val="008A1E20"/>
    <w:rsid w:val="008A5103"/>
    <w:rsid w:val="008B4831"/>
    <w:rsid w:val="008C338A"/>
    <w:rsid w:val="008C4D8A"/>
    <w:rsid w:val="008E061E"/>
    <w:rsid w:val="008E1F63"/>
    <w:rsid w:val="008F0BF4"/>
    <w:rsid w:val="008F11C8"/>
    <w:rsid w:val="008F4062"/>
    <w:rsid w:val="00905AA2"/>
    <w:rsid w:val="009246DC"/>
    <w:rsid w:val="00964D31"/>
    <w:rsid w:val="00967FB1"/>
    <w:rsid w:val="009709A2"/>
    <w:rsid w:val="00992B1A"/>
    <w:rsid w:val="0099384A"/>
    <w:rsid w:val="009A00E6"/>
    <w:rsid w:val="009B1A3E"/>
    <w:rsid w:val="009B3850"/>
    <w:rsid w:val="009C3699"/>
    <w:rsid w:val="009C496A"/>
    <w:rsid w:val="009D12A9"/>
    <w:rsid w:val="009D7A75"/>
    <w:rsid w:val="009D7E1D"/>
    <w:rsid w:val="009F5AF6"/>
    <w:rsid w:val="00A04857"/>
    <w:rsid w:val="00A10DE0"/>
    <w:rsid w:val="00A147E7"/>
    <w:rsid w:val="00A26953"/>
    <w:rsid w:val="00A3234E"/>
    <w:rsid w:val="00A41905"/>
    <w:rsid w:val="00A84EF9"/>
    <w:rsid w:val="00AA5877"/>
    <w:rsid w:val="00AA6BD7"/>
    <w:rsid w:val="00AB1BDE"/>
    <w:rsid w:val="00AC01D2"/>
    <w:rsid w:val="00AC20D4"/>
    <w:rsid w:val="00AF08B6"/>
    <w:rsid w:val="00AF0EDA"/>
    <w:rsid w:val="00AF3475"/>
    <w:rsid w:val="00B00EB8"/>
    <w:rsid w:val="00B02A76"/>
    <w:rsid w:val="00B107CC"/>
    <w:rsid w:val="00B3255B"/>
    <w:rsid w:val="00B34C81"/>
    <w:rsid w:val="00B622DE"/>
    <w:rsid w:val="00B62615"/>
    <w:rsid w:val="00B66279"/>
    <w:rsid w:val="00B7180B"/>
    <w:rsid w:val="00B72276"/>
    <w:rsid w:val="00B80972"/>
    <w:rsid w:val="00B81085"/>
    <w:rsid w:val="00B928EE"/>
    <w:rsid w:val="00B95386"/>
    <w:rsid w:val="00BA3C81"/>
    <w:rsid w:val="00BA3FD4"/>
    <w:rsid w:val="00BA5628"/>
    <w:rsid w:val="00BA73CE"/>
    <w:rsid w:val="00BB7923"/>
    <w:rsid w:val="00BC279E"/>
    <w:rsid w:val="00BF4EBE"/>
    <w:rsid w:val="00C01052"/>
    <w:rsid w:val="00C10B96"/>
    <w:rsid w:val="00C15708"/>
    <w:rsid w:val="00C16897"/>
    <w:rsid w:val="00C33951"/>
    <w:rsid w:val="00C6193E"/>
    <w:rsid w:val="00C64F2D"/>
    <w:rsid w:val="00C668D9"/>
    <w:rsid w:val="00C73A91"/>
    <w:rsid w:val="00C900FB"/>
    <w:rsid w:val="00C95E4A"/>
    <w:rsid w:val="00CB0246"/>
    <w:rsid w:val="00CC1A13"/>
    <w:rsid w:val="00CD534D"/>
    <w:rsid w:val="00CD5AE5"/>
    <w:rsid w:val="00CF11F9"/>
    <w:rsid w:val="00CF204E"/>
    <w:rsid w:val="00CF22E9"/>
    <w:rsid w:val="00D033A8"/>
    <w:rsid w:val="00D06484"/>
    <w:rsid w:val="00D14895"/>
    <w:rsid w:val="00D15B3F"/>
    <w:rsid w:val="00D34464"/>
    <w:rsid w:val="00D44F43"/>
    <w:rsid w:val="00D47E70"/>
    <w:rsid w:val="00D578F6"/>
    <w:rsid w:val="00D64EC9"/>
    <w:rsid w:val="00D74B9A"/>
    <w:rsid w:val="00D8099D"/>
    <w:rsid w:val="00D94C49"/>
    <w:rsid w:val="00D94E13"/>
    <w:rsid w:val="00DC5361"/>
    <w:rsid w:val="00DD462F"/>
    <w:rsid w:val="00DE3FD9"/>
    <w:rsid w:val="00DE4148"/>
    <w:rsid w:val="00DF0B12"/>
    <w:rsid w:val="00DF618E"/>
    <w:rsid w:val="00E01502"/>
    <w:rsid w:val="00E03E53"/>
    <w:rsid w:val="00E04F87"/>
    <w:rsid w:val="00E05952"/>
    <w:rsid w:val="00E134C5"/>
    <w:rsid w:val="00E14B46"/>
    <w:rsid w:val="00E16950"/>
    <w:rsid w:val="00E37AC5"/>
    <w:rsid w:val="00E43C73"/>
    <w:rsid w:val="00E64089"/>
    <w:rsid w:val="00E67E43"/>
    <w:rsid w:val="00E67F59"/>
    <w:rsid w:val="00E70378"/>
    <w:rsid w:val="00E735A0"/>
    <w:rsid w:val="00E80C5A"/>
    <w:rsid w:val="00E823B9"/>
    <w:rsid w:val="00E83C18"/>
    <w:rsid w:val="00E869B2"/>
    <w:rsid w:val="00E97DF9"/>
    <w:rsid w:val="00EA152A"/>
    <w:rsid w:val="00EA26CB"/>
    <w:rsid w:val="00EA2D5A"/>
    <w:rsid w:val="00EA59F1"/>
    <w:rsid w:val="00EA7AC3"/>
    <w:rsid w:val="00EC1E63"/>
    <w:rsid w:val="00EC2650"/>
    <w:rsid w:val="00EC4AED"/>
    <w:rsid w:val="00EC4DF0"/>
    <w:rsid w:val="00EE5B09"/>
    <w:rsid w:val="00EF009F"/>
    <w:rsid w:val="00EF3181"/>
    <w:rsid w:val="00EF7F34"/>
    <w:rsid w:val="00F067E0"/>
    <w:rsid w:val="00F17FE1"/>
    <w:rsid w:val="00F22783"/>
    <w:rsid w:val="00F24DD5"/>
    <w:rsid w:val="00F32ABF"/>
    <w:rsid w:val="00F358F2"/>
    <w:rsid w:val="00F3776C"/>
    <w:rsid w:val="00F379DF"/>
    <w:rsid w:val="00F42381"/>
    <w:rsid w:val="00F43010"/>
    <w:rsid w:val="00F53794"/>
    <w:rsid w:val="00F55CEA"/>
    <w:rsid w:val="00F627C3"/>
    <w:rsid w:val="00F64B44"/>
    <w:rsid w:val="00F7381C"/>
    <w:rsid w:val="00F77D7F"/>
    <w:rsid w:val="00F940EE"/>
    <w:rsid w:val="00F95687"/>
    <w:rsid w:val="00FB5D76"/>
    <w:rsid w:val="00FC1490"/>
    <w:rsid w:val="00FC1A4A"/>
    <w:rsid w:val="00FC2496"/>
    <w:rsid w:val="00FD0720"/>
    <w:rsid w:val="00FD1B10"/>
    <w:rsid w:val="00FD4CE6"/>
    <w:rsid w:val="00FD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FFEAD-7639-4862-A1EB-F61F1014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D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90D28"/>
    <w:pPr>
      <w:spacing w:after="160" w:line="240" w:lineRule="exact"/>
    </w:pPr>
    <w:rPr>
      <w:rFonts w:ascii="Verdana" w:hAnsi="Verdana"/>
      <w:sz w:val="20"/>
      <w:szCs w:val="20"/>
      <w:lang w:val="en-US" w:eastAsia="en-US"/>
    </w:rPr>
  </w:style>
  <w:style w:type="paragraph" w:styleId="a4">
    <w:name w:val="No Spacing"/>
    <w:aliases w:val="основа"/>
    <w:link w:val="a5"/>
    <w:uiPriority w:val="1"/>
    <w:qFormat/>
    <w:rsid w:val="00190D28"/>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134183"/>
    <w:rPr>
      <w:rFonts w:ascii="Segoe UI" w:hAnsi="Segoe UI" w:cs="Segoe UI"/>
      <w:sz w:val="18"/>
      <w:szCs w:val="18"/>
    </w:rPr>
  </w:style>
  <w:style w:type="character" w:customStyle="1" w:styleId="a7">
    <w:name w:val="Текст выноски Знак"/>
    <w:basedOn w:val="a0"/>
    <w:link w:val="a6"/>
    <w:uiPriority w:val="99"/>
    <w:semiHidden/>
    <w:rsid w:val="00134183"/>
    <w:rPr>
      <w:rFonts w:ascii="Segoe UI" w:eastAsia="Times New Roman" w:hAnsi="Segoe UI" w:cs="Segoe UI"/>
      <w:sz w:val="18"/>
      <w:szCs w:val="18"/>
      <w:lang w:eastAsia="ru-RU"/>
    </w:rPr>
  </w:style>
  <w:style w:type="paragraph" w:customStyle="1" w:styleId="1">
    <w:name w:val="Абзац списка1"/>
    <w:basedOn w:val="a"/>
    <w:rsid w:val="002C0B3F"/>
    <w:pPr>
      <w:spacing w:after="200" w:line="276" w:lineRule="auto"/>
      <w:ind w:left="720"/>
      <w:contextualSpacing/>
    </w:pPr>
    <w:rPr>
      <w:rFonts w:ascii="Calibri" w:hAnsi="Calibri"/>
      <w:sz w:val="22"/>
      <w:szCs w:val="22"/>
      <w:lang w:eastAsia="en-US"/>
    </w:rPr>
  </w:style>
  <w:style w:type="character" w:styleId="a8">
    <w:name w:val="Strong"/>
    <w:basedOn w:val="a0"/>
    <w:uiPriority w:val="22"/>
    <w:qFormat/>
    <w:rsid w:val="00DF618E"/>
    <w:rPr>
      <w:b/>
      <w:bCs/>
    </w:rPr>
  </w:style>
  <w:style w:type="paragraph" w:styleId="a9">
    <w:name w:val="Normal (Web)"/>
    <w:basedOn w:val="a"/>
    <w:uiPriority w:val="99"/>
    <w:unhideWhenUsed/>
    <w:rsid w:val="00DF618E"/>
    <w:pPr>
      <w:spacing w:before="100" w:beforeAutospacing="1" w:after="100" w:afterAutospacing="1"/>
    </w:pPr>
  </w:style>
  <w:style w:type="character" w:customStyle="1" w:styleId="apple-converted-space">
    <w:name w:val="apple-converted-space"/>
    <w:basedOn w:val="a0"/>
    <w:uiPriority w:val="99"/>
    <w:rsid w:val="007F1A0F"/>
    <w:rPr>
      <w:rFonts w:cs="Times New Roman"/>
    </w:rPr>
  </w:style>
  <w:style w:type="character" w:styleId="aa">
    <w:name w:val="line number"/>
    <w:basedOn w:val="a0"/>
    <w:uiPriority w:val="99"/>
    <w:semiHidden/>
    <w:unhideWhenUsed/>
    <w:rsid w:val="000F72E4"/>
  </w:style>
  <w:style w:type="paragraph" w:styleId="ab">
    <w:name w:val="header"/>
    <w:basedOn w:val="a"/>
    <w:link w:val="ac"/>
    <w:uiPriority w:val="99"/>
    <w:unhideWhenUsed/>
    <w:rsid w:val="00D44F43"/>
    <w:pPr>
      <w:tabs>
        <w:tab w:val="center" w:pos="4677"/>
        <w:tab w:val="right" w:pos="9355"/>
      </w:tabs>
    </w:pPr>
  </w:style>
  <w:style w:type="character" w:customStyle="1" w:styleId="ac">
    <w:name w:val="Верхний колонтитул Знак"/>
    <w:basedOn w:val="a0"/>
    <w:link w:val="ab"/>
    <w:uiPriority w:val="99"/>
    <w:rsid w:val="00D44F4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44F43"/>
    <w:pPr>
      <w:tabs>
        <w:tab w:val="center" w:pos="4677"/>
        <w:tab w:val="right" w:pos="9355"/>
      </w:tabs>
    </w:pPr>
  </w:style>
  <w:style w:type="character" w:customStyle="1" w:styleId="ae">
    <w:name w:val="Нижний колонтитул Знак"/>
    <w:basedOn w:val="a0"/>
    <w:link w:val="ad"/>
    <w:uiPriority w:val="99"/>
    <w:rsid w:val="00D44F43"/>
    <w:rPr>
      <w:rFonts w:ascii="Times New Roman" w:eastAsia="Times New Roman" w:hAnsi="Times New Roman" w:cs="Times New Roman"/>
      <w:sz w:val="24"/>
      <w:szCs w:val="24"/>
      <w:lang w:eastAsia="ru-RU"/>
    </w:rPr>
  </w:style>
  <w:style w:type="paragraph" w:customStyle="1" w:styleId="8">
    <w:name w:val="8"/>
    <w:basedOn w:val="a"/>
    <w:rsid w:val="009246DC"/>
    <w:pPr>
      <w:spacing w:before="100" w:beforeAutospacing="1" w:after="100" w:afterAutospacing="1"/>
    </w:pPr>
  </w:style>
  <w:style w:type="paragraph" w:styleId="af">
    <w:name w:val="List Paragraph"/>
    <w:aliases w:val="lp1,Bullet 1"/>
    <w:basedOn w:val="a"/>
    <w:link w:val="af0"/>
    <w:uiPriority w:val="34"/>
    <w:qFormat/>
    <w:rsid w:val="00CD534D"/>
    <w:pPr>
      <w:spacing w:after="200" w:line="276" w:lineRule="auto"/>
      <w:ind w:left="720"/>
      <w:contextualSpacing/>
    </w:pPr>
    <w:rPr>
      <w:rFonts w:ascii="Calibri" w:eastAsia="Calibri" w:hAnsi="Calibri"/>
      <w:sz w:val="22"/>
      <w:szCs w:val="22"/>
      <w:lang w:eastAsia="en-US"/>
    </w:rPr>
  </w:style>
  <w:style w:type="character" w:customStyle="1" w:styleId="af1">
    <w:name w:val="Основной текст_"/>
    <w:link w:val="2"/>
    <w:rsid w:val="00CD534D"/>
    <w:rPr>
      <w:spacing w:val="-2"/>
      <w:shd w:val="clear" w:color="auto" w:fill="FFFFFF"/>
    </w:rPr>
  </w:style>
  <w:style w:type="paragraph" w:customStyle="1" w:styleId="2">
    <w:name w:val="Основной текст2"/>
    <w:basedOn w:val="a"/>
    <w:link w:val="af1"/>
    <w:rsid w:val="00CD534D"/>
    <w:pPr>
      <w:widowControl w:val="0"/>
      <w:shd w:val="clear" w:color="auto" w:fill="FFFFFF"/>
      <w:spacing w:after="120" w:line="278" w:lineRule="exact"/>
      <w:jc w:val="center"/>
    </w:pPr>
    <w:rPr>
      <w:rFonts w:asciiTheme="minorHAnsi" w:eastAsiaTheme="minorHAnsi" w:hAnsiTheme="minorHAnsi" w:cstheme="minorBidi"/>
      <w:spacing w:val="-2"/>
      <w:sz w:val="22"/>
      <w:szCs w:val="22"/>
      <w:lang w:eastAsia="en-US"/>
    </w:rPr>
  </w:style>
  <w:style w:type="character" w:customStyle="1" w:styleId="20">
    <w:name w:val="Подпись к таблице (2)_"/>
    <w:link w:val="21"/>
    <w:rsid w:val="00CD534D"/>
    <w:rPr>
      <w:spacing w:val="-2"/>
      <w:shd w:val="clear" w:color="auto" w:fill="FFFFFF"/>
    </w:rPr>
  </w:style>
  <w:style w:type="paragraph" w:customStyle="1" w:styleId="21">
    <w:name w:val="Подпись к таблице (2)"/>
    <w:basedOn w:val="a"/>
    <w:link w:val="20"/>
    <w:rsid w:val="00CD534D"/>
    <w:pPr>
      <w:widowControl w:val="0"/>
      <w:shd w:val="clear" w:color="auto" w:fill="FFFFFF"/>
      <w:spacing w:line="274" w:lineRule="exact"/>
      <w:ind w:firstLine="560"/>
      <w:jc w:val="both"/>
    </w:pPr>
    <w:rPr>
      <w:rFonts w:asciiTheme="minorHAnsi" w:eastAsiaTheme="minorHAnsi" w:hAnsiTheme="minorHAnsi" w:cstheme="minorBidi"/>
      <w:spacing w:val="-2"/>
      <w:sz w:val="22"/>
      <w:szCs w:val="22"/>
      <w:lang w:eastAsia="en-US"/>
    </w:rPr>
  </w:style>
  <w:style w:type="table" w:styleId="af2">
    <w:name w:val="Table Grid"/>
    <w:basedOn w:val="a1"/>
    <w:uiPriority w:val="39"/>
    <w:rsid w:val="00210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4F2D"/>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3">
    <w:name w:val="Body Text"/>
    <w:basedOn w:val="a"/>
    <w:link w:val="af4"/>
    <w:rsid w:val="008577C2"/>
    <w:pPr>
      <w:jc w:val="both"/>
    </w:pPr>
  </w:style>
  <w:style w:type="character" w:customStyle="1" w:styleId="af4">
    <w:name w:val="Основной текст Знак"/>
    <w:basedOn w:val="a0"/>
    <w:link w:val="af3"/>
    <w:rsid w:val="008577C2"/>
    <w:rPr>
      <w:rFonts w:ascii="Times New Roman" w:eastAsia="Times New Roman" w:hAnsi="Times New Roman" w:cs="Times New Roman"/>
      <w:sz w:val="24"/>
      <w:szCs w:val="24"/>
      <w:lang w:eastAsia="ru-RU"/>
    </w:rPr>
  </w:style>
  <w:style w:type="table" w:customStyle="1" w:styleId="4">
    <w:name w:val="Сетка таблицы4"/>
    <w:basedOn w:val="a1"/>
    <w:next w:val="af2"/>
    <w:uiPriority w:val="59"/>
    <w:rsid w:val="00B0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775F40"/>
  </w:style>
  <w:style w:type="paragraph" w:customStyle="1" w:styleId="pboth">
    <w:name w:val="pboth"/>
    <w:basedOn w:val="a"/>
    <w:rsid w:val="00775F40"/>
    <w:pPr>
      <w:spacing w:before="100" w:beforeAutospacing="1" w:after="100" w:afterAutospacing="1"/>
    </w:pPr>
  </w:style>
  <w:style w:type="numbering" w:customStyle="1" w:styleId="10">
    <w:name w:val="Нет списка1"/>
    <w:next w:val="a2"/>
    <w:uiPriority w:val="99"/>
    <w:semiHidden/>
    <w:unhideWhenUsed/>
    <w:rsid w:val="00B7180B"/>
  </w:style>
  <w:style w:type="paragraph" w:customStyle="1" w:styleId="3">
    <w:name w:val="Основной текст3"/>
    <w:basedOn w:val="a"/>
    <w:rsid w:val="00B7180B"/>
    <w:pPr>
      <w:widowControl w:val="0"/>
      <w:shd w:val="clear" w:color="auto" w:fill="FFFFFF"/>
      <w:spacing w:line="480" w:lineRule="exact"/>
      <w:jc w:val="center"/>
    </w:pPr>
    <w:rPr>
      <w:spacing w:val="1"/>
      <w:sz w:val="22"/>
      <w:szCs w:val="22"/>
      <w:lang w:eastAsia="en-US"/>
    </w:rPr>
  </w:style>
  <w:style w:type="character" w:customStyle="1" w:styleId="af5">
    <w:name w:val="Подпись к таблице_"/>
    <w:basedOn w:val="a0"/>
    <w:link w:val="af6"/>
    <w:rsid w:val="00B7180B"/>
    <w:rPr>
      <w:rFonts w:ascii="Times New Roman" w:eastAsia="Times New Roman" w:hAnsi="Times New Roman" w:cs="Times New Roman"/>
      <w:i/>
      <w:iCs/>
      <w:spacing w:val="1"/>
      <w:shd w:val="clear" w:color="auto" w:fill="FFFFFF"/>
    </w:rPr>
  </w:style>
  <w:style w:type="paragraph" w:customStyle="1" w:styleId="af6">
    <w:name w:val="Подпись к таблице"/>
    <w:basedOn w:val="a"/>
    <w:link w:val="af5"/>
    <w:rsid w:val="00B7180B"/>
    <w:pPr>
      <w:widowControl w:val="0"/>
      <w:shd w:val="clear" w:color="auto" w:fill="FFFFFF"/>
      <w:spacing w:line="0" w:lineRule="atLeast"/>
    </w:pPr>
    <w:rPr>
      <w:i/>
      <w:iCs/>
      <w:spacing w:val="1"/>
      <w:sz w:val="22"/>
      <w:szCs w:val="22"/>
      <w:lang w:eastAsia="en-US"/>
    </w:rPr>
  </w:style>
  <w:style w:type="character" w:customStyle="1" w:styleId="10pt0pt">
    <w:name w:val="Основной текст + 10 pt;Интервал 0 pt"/>
    <w:basedOn w:val="af1"/>
    <w:rsid w:val="00B7180B"/>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eastAsia="ru-RU" w:bidi="ru-RU"/>
    </w:rPr>
  </w:style>
  <w:style w:type="character" w:customStyle="1" w:styleId="af7">
    <w:name w:val="Подпись к таблице + Не курсив"/>
    <w:basedOn w:val="af5"/>
    <w:rsid w:val="00B7180B"/>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eastAsia="ru-RU" w:bidi="ru-RU"/>
    </w:rPr>
  </w:style>
  <w:style w:type="paragraph" w:styleId="af8">
    <w:name w:val="Plain Text"/>
    <w:basedOn w:val="a"/>
    <w:link w:val="af9"/>
    <w:rsid w:val="00B7180B"/>
    <w:rPr>
      <w:rFonts w:ascii="Courier New" w:hAnsi="Courier New"/>
      <w:sz w:val="20"/>
      <w:szCs w:val="20"/>
      <w:lang w:val="x-none" w:eastAsia="x-none"/>
    </w:rPr>
  </w:style>
  <w:style w:type="character" w:customStyle="1" w:styleId="af9">
    <w:name w:val="Текст Знак"/>
    <w:basedOn w:val="a0"/>
    <w:link w:val="af8"/>
    <w:rsid w:val="00B7180B"/>
    <w:rPr>
      <w:rFonts w:ascii="Courier New" w:eastAsia="Times New Roman" w:hAnsi="Courier New" w:cs="Times New Roman"/>
      <w:sz w:val="20"/>
      <w:szCs w:val="20"/>
      <w:lang w:val="x-none" w:eastAsia="x-none"/>
    </w:rPr>
  </w:style>
  <w:style w:type="character" w:customStyle="1" w:styleId="22">
    <w:name w:val="Основной текст (2)_"/>
    <w:basedOn w:val="a0"/>
    <w:link w:val="23"/>
    <w:rsid w:val="00EA59F1"/>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EA59F1"/>
    <w:pPr>
      <w:widowControl w:val="0"/>
      <w:shd w:val="clear" w:color="auto" w:fill="FFFFFF"/>
      <w:spacing w:line="298" w:lineRule="exact"/>
      <w:ind w:hanging="280"/>
      <w:jc w:val="both"/>
    </w:pPr>
    <w:rPr>
      <w:sz w:val="26"/>
      <w:szCs w:val="26"/>
      <w:lang w:eastAsia="en-US"/>
    </w:rPr>
  </w:style>
  <w:style w:type="character" w:customStyle="1" w:styleId="a5">
    <w:name w:val="Без интервала Знак"/>
    <w:aliases w:val="основа Знак"/>
    <w:link w:val="a4"/>
    <w:uiPriority w:val="1"/>
    <w:locked/>
    <w:rsid w:val="003C6965"/>
    <w:rPr>
      <w:rFonts w:ascii="Calibri" w:eastAsia="Calibri" w:hAnsi="Calibri" w:cs="Times New Roman"/>
    </w:rPr>
  </w:style>
  <w:style w:type="character" w:customStyle="1" w:styleId="af0">
    <w:name w:val="Абзац списка Знак"/>
    <w:aliases w:val="lp1 Знак,Bullet 1 Знак"/>
    <w:link w:val="af"/>
    <w:uiPriority w:val="34"/>
    <w:locked/>
    <w:rsid w:val="00F3776C"/>
    <w:rPr>
      <w:rFonts w:ascii="Calibri" w:eastAsia="Calibri" w:hAnsi="Calibri" w:cs="Times New Roman"/>
    </w:rPr>
  </w:style>
  <w:style w:type="table" w:customStyle="1" w:styleId="11">
    <w:name w:val="Сетка таблицы1"/>
    <w:basedOn w:val="a1"/>
    <w:next w:val="af2"/>
    <w:uiPriority w:val="59"/>
    <w:rsid w:val="00F3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157">
      <w:bodyDiv w:val="1"/>
      <w:marLeft w:val="0"/>
      <w:marRight w:val="0"/>
      <w:marTop w:val="0"/>
      <w:marBottom w:val="0"/>
      <w:divBdr>
        <w:top w:val="none" w:sz="0" w:space="0" w:color="auto"/>
        <w:left w:val="none" w:sz="0" w:space="0" w:color="auto"/>
        <w:bottom w:val="none" w:sz="0" w:space="0" w:color="auto"/>
        <w:right w:val="none" w:sz="0" w:space="0" w:color="auto"/>
      </w:divBdr>
    </w:div>
    <w:div w:id="247538680">
      <w:bodyDiv w:val="1"/>
      <w:marLeft w:val="0"/>
      <w:marRight w:val="0"/>
      <w:marTop w:val="0"/>
      <w:marBottom w:val="0"/>
      <w:divBdr>
        <w:top w:val="none" w:sz="0" w:space="0" w:color="auto"/>
        <w:left w:val="none" w:sz="0" w:space="0" w:color="auto"/>
        <w:bottom w:val="none" w:sz="0" w:space="0" w:color="auto"/>
        <w:right w:val="none" w:sz="0" w:space="0" w:color="auto"/>
      </w:divBdr>
    </w:div>
    <w:div w:id="449591431">
      <w:bodyDiv w:val="1"/>
      <w:marLeft w:val="0"/>
      <w:marRight w:val="0"/>
      <w:marTop w:val="0"/>
      <w:marBottom w:val="0"/>
      <w:divBdr>
        <w:top w:val="none" w:sz="0" w:space="0" w:color="auto"/>
        <w:left w:val="none" w:sz="0" w:space="0" w:color="auto"/>
        <w:bottom w:val="none" w:sz="0" w:space="0" w:color="auto"/>
        <w:right w:val="none" w:sz="0" w:space="0" w:color="auto"/>
      </w:divBdr>
    </w:div>
    <w:div w:id="988438936">
      <w:bodyDiv w:val="1"/>
      <w:marLeft w:val="0"/>
      <w:marRight w:val="0"/>
      <w:marTop w:val="0"/>
      <w:marBottom w:val="0"/>
      <w:divBdr>
        <w:top w:val="none" w:sz="0" w:space="0" w:color="auto"/>
        <w:left w:val="none" w:sz="0" w:space="0" w:color="auto"/>
        <w:bottom w:val="none" w:sz="0" w:space="0" w:color="auto"/>
        <w:right w:val="none" w:sz="0" w:space="0" w:color="auto"/>
      </w:divBdr>
    </w:div>
    <w:div w:id="1218587055">
      <w:bodyDiv w:val="1"/>
      <w:marLeft w:val="0"/>
      <w:marRight w:val="0"/>
      <w:marTop w:val="0"/>
      <w:marBottom w:val="0"/>
      <w:divBdr>
        <w:top w:val="none" w:sz="0" w:space="0" w:color="auto"/>
        <w:left w:val="none" w:sz="0" w:space="0" w:color="auto"/>
        <w:bottom w:val="none" w:sz="0" w:space="0" w:color="auto"/>
        <w:right w:val="none" w:sz="0" w:space="0" w:color="auto"/>
      </w:divBdr>
    </w:div>
    <w:div w:id="1297642073">
      <w:bodyDiv w:val="1"/>
      <w:marLeft w:val="0"/>
      <w:marRight w:val="0"/>
      <w:marTop w:val="0"/>
      <w:marBottom w:val="0"/>
      <w:divBdr>
        <w:top w:val="none" w:sz="0" w:space="0" w:color="auto"/>
        <w:left w:val="none" w:sz="0" w:space="0" w:color="auto"/>
        <w:bottom w:val="none" w:sz="0" w:space="0" w:color="auto"/>
        <w:right w:val="none" w:sz="0" w:space="0" w:color="auto"/>
      </w:divBdr>
    </w:div>
    <w:div w:id="1455902959">
      <w:bodyDiv w:val="1"/>
      <w:marLeft w:val="0"/>
      <w:marRight w:val="0"/>
      <w:marTop w:val="0"/>
      <w:marBottom w:val="0"/>
      <w:divBdr>
        <w:top w:val="none" w:sz="0" w:space="0" w:color="auto"/>
        <w:left w:val="none" w:sz="0" w:space="0" w:color="auto"/>
        <w:bottom w:val="none" w:sz="0" w:space="0" w:color="auto"/>
        <w:right w:val="none" w:sz="0" w:space="0" w:color="auto"/>
      </w:divBdr>
    </w:div>
    <w:div w:id="1587618475">
      <w:bodyDiv w:val="1"/>
      <w:marLeft w:val="0"/>
      <w:marRight w:val="0"/>
      <w:marTop w:val="0"/>
      <w:marBottom w:val="0"/>
      <w:divBdr>
        <w:top w:val="none" w:sz="0" w:space="0" w:color="auto"/>
        <w:left w:val="none" w:sz="0" w:space="0" w:color="auto"/>
        <w:bottom w:val="none" w:sz="0" w:space="0" w:color="auto"/>
        <w:right w:val="none" w:sz="0" w:space="0" w:color="auto"/>
      </w:divBdr>
    </w:div>
    <w:div w:id="1676300020">
      <w:bodyDiv w:val="1"/>
      <w:marLeft w:val="0"/>
      <w:marRight w:val="0"/>
      <w:marTop w:val="0"/>
      <w:marBottom w:val="0"/>
      <w:divBdr>
        <w:top w:val="none" w:sz="0" w:space="0" w:color="auto"/>
        <w:left w:val="none" w:sz="0" w:space="0" w:color="auto"/>
        <w:bottom w:val="none" w:sz="0" w:space="0" w:color="auto"/>
        <w:right w:val="none" w:sz="0" w:space="0" w:color="auto"/>
      </w:divBdr>
    </w:div>
    <w:div w:id="1698580507">
      <w:bodyDiv w:val="1"/>
      <w:marLeft w:val="0"/>
      <w:marRight w:val="0"/>
      <w:marTop w:val="0"/>
      <w:marBottom w:val="0"/>
      <w:divBdr>
        <w:top w:val="none" w:sz="0" w:space="0" w:color="auto"/>
        <w:left w:val="none" w:sz="0" w:space="0" w:color="auto"/>
        <w:bottom w:val="none" w:sz="0" w:space="0" w:color="auto"/>
        <w:right w:val="none" w:sz="0" w:space="0" w:color="auto"/>
      </w:divBdr>
    </w:div>
    <w:div w:id="1837575378">
      <w:bodyDiv w:val="1"/>
      <w:marLeft w:val="0"/>
      <w:marRight w:val="0"/>
      <w:marTop w:val="0"/>
      <w:marBottom w:val="0"/>
      <w:divBdr>
        <w:top w:val="none" w:sz="0" w:space="0" w:color="auto"/>
        <w:left w:val="none" w:sz="0" w:space="0" w:color="auto"/>
        <w:bottom w:val="none" w:sz="0" w:space="0" w:color="auto"/>
        <w:right w:val="none" w:sz="0" w:space="0" w:color="auto"/>
      </w:divBdr>
    </w:div>
    <w:div w:id="19855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A04D-5752-42E7-B920-9B23A2F9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23</Pages>
  <Words>7112</Words>
  <Characters>40539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2024-08-26T10:33:00Z</cp:lastPrinted>
  <dcterms:created xsi:type="dcterms:W3CDTF">2023-08-14T18:20:00Z</dcterms:created>
  <dcterms:modified xsi:type="dcterms:W3CDTF">2025-06-26T10:39:00Z</dcterms:modified>
</cp:coreProperties>
</file>